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60" w:rsidRDefault="00500460" w:rsidP="005D62CD">
      <w:pPr>
        <w:spacing w:after="0" w:line="240" w:lineRule="auto"/>
        <w:rPr>
          <w:rFonts w:asciiTheme="majorHAnsi" w:hAnsiTheme="majorHAnsi" w:cs="Times New Roman"/>
        </w:rPr>
      </w:pPr>
      <w:bookmarkStart w:id="0" w:name="_GoBack"/>
      <w:bookmarkEnd w:id="0"/>
    </w:p>
    <w:tbl>
      <w:tblPr>
        <w:tblStyle w:val="TabloKlavuzu"/>
        <w:tblW w:w="55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gridCol w:w="1684"/>
        <w:gridCol w:w="3497"/>
        <w:gridCol w:w="1080"/>
        <w:gridCol w:w="1796"/>
        <w:gridCol w:w="1078"/>
      </w:tblGrid>
      <w:tr w:rsidR="009952EB" w:rsidRPr="00875EC4" w:rsidTr="00706A9A">
        <w:trPr>
          <w:gridAfter w:val="1"/>
          <w:wAfter w:w="493" w:type="pct"/>
        </w:trPr>
        <w:tc>
          <w:tcPr>
            <w:tcW w:w="823" w:type="pct"/>
            <w:vAlign w:val="center"/>
          </w:tcPr>
          <w:p w:rsidR="009952EB" w:rsidRPr="00875EC4" w:rsidRDefault="009952EB" w:rsidP="009952EB">
            <w:pPr>
              <w:jc w:val="center"/>
              <w:rPr>
                <w:rFonts w:ascii="Times New Roman" w:hAnsi="Times New Roman" w:cs="Times New Roman"/>
                <w:b/>
                <w:noProof/>
              </w:rPr>
            </w:pPr>
            <w:r w:rsidRPr="00875EC4">
              <w:rPr>
                <w:rFonts w:ascii="Times New Roman" w:hAnsi="Times New Roman" w:cs="Times New Roman"/>
                <w:b/>
                <w:noProof/>
              </w:rPr>
              <w:drawing>
                <wp:anchor distT="0" distB="0" distL="114300" distR="114300" simplePos="0" relativeHeight="251661312" behindDoc="0" locked="0" layoutInCell="1" allowOverlap="1" wp14:anchorId="62F463AE" wp14:editId="54A10265">
                  <wp:simplePos x="1438275" y="1752600"/>
                  <wp:positionH relativeFrom="margin">
                    <wp:posOffset>-65405</wp:posOffset>
                  </wp:positionH>
                  <wp:positionV relativeFrom="margin">
                    <wp:posOffset>45085</wp:posOffset>
                  </wp:positionV>
                  <wp:extent cx="885825" cy="895350"/>
                  <wp:effectExtent l="0" t="0" r="0" b="0"/>
                  <wp:wrapSquare wrapText="bothSides"/>
                  <wp:docPr id="3"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rcRect l="7539" t="5043" r="7484" b="8087"/>
                          <a:stretch>
                            <a:fillRect/>
                          </a:stretch>
                        </pic:blipFill>
                        <pic:spPr bwMode="auto">
                          <a:xfrm>
                            <a:off x="0" y="0"/>
                            <a:ext cx="885825" cy="8953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863" w:type="pct"/>
            <w:gridSpan w:val="3"/>
          </w:tcPr>
          <w:p w:rsidR="00875EC4" w:rsidRDefault="00875EC4" w:rsidP="009952EB">
            <w:pPr>
              <w:pStyle w:val="Balk1"/>
              <w:outlineLvl w:val="0"/>
              <w:rPr>
                <w:b/>
                <w:sz w:val="22"/>
                <w:szCs w:val="22"/>
              </w:rPr>
            </w:pPr>
          </w:p>
          <w:p w:rsidR="009952EB" w:rsidRPr="00875EC4" w:rsidRDefault="009952EB" w:rsidP="00295ACB">
            <w:pPr>
              <w:pStyle w:val="Balk1"/>
              <w:outlineLvl w:val="0"/>
              <w:rPr>
                <w:b/>
                <w:sz w:val="22"/>
                <w:szCs w:val="22"/>
              </w:rPr>
            </w:pPr>
            <w:r w:rsidRPr="00875EC4">
              <w:rPr>
                <w:b/>
                <w:sz w:val="22"/>
                <w:szCs w:val="22"/>
              </w:rPr>
              <w:t>T.C.</w:t>
            </w:r>
          </w:p>
          <w:p w:rsidR="009952EB" w:rsidRPr="00875EC4" w:rsidRDefault="009952EB" w:rsidP="00295ACB">
            <w:pPr>
              <w:pStyle w:val="Balk1"/>
              <w:outlineLvl w:val="0"/>
              <w:rPr>
                <w:b/>
                <w:sz w:val="22"/>
                <w:szCs w:val="22"/>
              </w:rPr>
            </w:pPr>
            <w:r w:rsidRPr="00875EC4">
              <w:rPr>
                <w:b/>
                <w:sz w:val="22"/>
                <w:szCs w:val="22"/>
              </w:rPr>
              <w:t>SÜLEYMAN DEMİREL ÜNİVERSİTESİ</w:t>
            </w:r>
          </w:p>
          <w:p w:rsidR="009952EB" w:rsidRPr="00875EC4" w:rsidRDefault="009952EB" w:rsidP="00295ACB">
            <w:pPr>
              <w:jc w:val="center"/>
              <w:rPr>
                <w:rFonts w:ascii="Times New Roman" w:hAnsi="Times New Roman" w:cs="Times New Roman"/>
                <w:b/>
              </w:rPr>
            </w:pPr>
            <w:r w:rsidRPr="00875EC4">
              <w:rPr>
                <w:rFonts w:ascii="Times New Roman" w:hAnsi="Times New Roman" w:cs="Times New Roman"/>
                <w:b/>
              </w:rPr>
              <w:t>SOSYAL BİLİMLER ENSTİTÜSÜ</w:t>
            </w:r>
          </w:p>
          <w:p w:rsidR="005D1124" w:rsidRDefault="005D1124" w:rsidP="00295ACB">
            <w:pPr>
              <w:pStyle w:val="Balk5"/>
              <w:outlineLvl w:val="4"/>
              <w:rPr>
                <w:sz w:val="22"/>
                <w:szCs w:val="22"/>
              </w:rPr>
            </w:pPr>
          </w:p>
          <w:p w:rsidR="009952EB" w:rsidRDefault="009952EB" w:rsidP="00295ACB">
            <w:pPr>
              <w:pStyle w:val="Balk5"/>
              <w:outlineLvl w:val="4"/>
              <w:rPr>
                <w:sz w:val="22"/>
                <w:szCs w:val="22"/>
              </w:rPr>
            </w:pPr>
            <w:r w:rsidRPr="00875EC4">
              <w:rPr>
                <w:sz w:val="22"/>
                <w:szCs w:val="22"/>
              </w:rPr>
              <w:t xml:space="preserve">DOKTORA TEZ ÖNERİSİ </w:t>
            </w:r>
            <w:r w:rsidR="005D1124">
              <w:rPr>
                <w:sz w:val="22"/>
                <w:szCs w:val="22"/>
              </w:rPr>
              <w:t>RAPORU</w:t>
            </w:r>
          </w:p>
          <w:p w:rsidR="00875EC4" w:rsidRPr="00875EC4" w:rsidRDefault="00875EC4" w:rsidP="00875EC4"/>
        </w:tc>
        <w:tc>
          <w:tcPr>
            <w:tcW w:w="821" w:type="pct"/>
          </w:tcPr>
          <w:p w:rsidR="009952EB" w:rsidRPr="00875EC4" w:rsidRDefault="009952EB" w:rsidP="009952EB">
            <w:pPr>
              <w:rPr>
                <w:rFonts w:ascii="Times New Roman" w:hAnsi="Times New Roman" w:cs="Times New Roman"/>
                <w:b/>
                <w:noProof/>
              </w:rPr>
            </w:pPr>
            <w:r w:rsidRPr="00875EC4">
              <w:rPr>
                <w:rFonts w:ascii="Times New Roman" w:hAnsi="Times New Roman" w:cs="Times New Roman"/>
                <w:b/>
                <w:noProof/>
              </w:rPr>
              <w:drawing>
                <wp:anchor distT="0" distB="0" distL="114300" distR="114300" simplePos="0" relativeHeight="251662336" behindDoc="0" locked="0" layoutInCell="1" allowOverlap="1" wp14:anchorId="3FE5C405" wp14:editId="6C9DB9CC">
                  <wp:simplePos x="0" y="0"/>
                  <wp:positionH relativeFrom="margin">
                    <wp:posOffset>99695</wp:posOffset>
                  </wp:positionH>
                  <wp:positionV relativeFrom="margin">
                    <wp:posOffset>7620</wp:posOffset>
                  </wp:positionV>
                  <wp:extent cx="885825" cy="885825"/>
                  <wp:effectExtent l="0" t="0" r="0" b="0"/>
                  <wp:wrapSquare wrapText="bothSides"/>
                  <wp:docPr id="4"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10" cstate="print"/>
                          <a:stretch>
                            <a:fillRect/>
                          </a:stretch>
                        </pic:blipFill>
                        <pic:spPr bwMode="auto">
                          <a:xfrm>
                            <a:off x="0" y="0"/>
                            <a:ext cx="885825" cy="885825"/>
                          </a:xfrm>
                          <a:prstGeom prst="rect">
                            <a:avLst/>
                          </a:prstGeom>
                          <a:noFill/>
                        </pic:spPr>
                      </pic:pic>
                    </a:graphicData>
                  </a:graphic>
                </wp:anchor>
              </w:drawing>
            </w:r>
          </w:p>
        </w:tc>
      </w:tr>
      <w:tr w:rsidR="001F792D" w:rsidRPr="00875EC4" w:rsidTr="00706A9A">
        <w:trPr>
          <w:gridAfter w:val="1"/>
          <w:wAfter w:w="493" w:type="pct"/>
        </w:trPr>
        <w:tc>
          <w:tcPr>
            <w:tcW w:w="823" w:type="pct"/>
            <w:vAlign w:val="center"/>
          </w:tcPr>
          <w:p w:rsidR="001F792D" w:rsidRPr="00875EC4" w:rsidRDefault="001F792D" w:rsidP="00875EC4">
            <w:pPr>
              <w:rPr>
                <w:rFonts w:ascii="Times New Roman" w:hAnsi="Times New Roman" w:cs="Times New Roman"/>
                <w:noProof/>
              </w:rPr>
            </w:pPr>
          </w:p>
        </w:tc>
        <w:tc>
          <w:tcPr>
            <w:tcW w:w="2863" w:type="pct"/>
            <w:gridSpan w:val="3"/>
          </w:tcPr>
          <w:p w:rsidR="001F792D" w:rsidRPr="00875EC4" w:rsidRDefault="001F792D" w:rsidP="001F792D">
            <w:pPr>
              <w:pStyle w:val="Balk1"/>
              <w:jc w:val="right"/>
              <w:outlineLvl w:val="0"/>
              <w:rPr>
                <w:sz w:val="22"/>
                <w:szCs w:val="22"/>
              </w:rPr>
            </w:pPr>
          </w:p>
        </w:tc>
        <w:tc>
          <w:tcPr>
            <w:tcW w:w="821" w:type="pct"/>
          </w:tcPr>
          <w:p w:rsidR="001F792D" w:rsidRPr="00875EC4" w:rsidRDefault="001F792D" w:rsidP="001F792D">
            <w:pPr>
              <w:rPr>
                <w:rFonts w:ascii="Times New Roman" w:hAnsi="Times New Roman" w:cs="Times New Roman"/>
                <w:noProof/>
              </w:rPr>
            </w:pP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right w:val="nil"/>
            </w:tcBorders>
            <w:shd w:val="clear" w:color="auto" w:fill="BFBFBF" w:themeFill="background1" w:themeFillShade="BF"/>
            <w:vAlign w:val="center"/>
          </w:tcPr>
          <w:p w:rsidR="005D62CD" w:rsidRPr="00204B35" w:rsidRDefault="005D62CD" w:rsidP="00316841">
            <w:pPr>
              <w:rPr>
                <w:rFonts w:ascii="Times New Roman" w:hAnsi="Times New Roman" w:cs="Times New Roman"/>
                <w:sz w:val="20"/>
                <w:szCs w:val="20"/>
              </w:rPr>
            </w:pPr>
            <w:r w:rsidRPr="00204B35">
              <w:rPr>
                <w:rFonts w:ascii="Times New Roman" w:hAnsi="Times New Roman" w:cs="Times New Roman"/>
                <w:b/>
                <w:sz w:val="20"/>
                <w:szCs w:val="20"/>
              </w:rPr>
              <w:t>I</w:t>
            </w:r>
            <w:r w:rsidR="00F14DBD" w:rsidRPr="00204B35">
              <w:rPr>
                <w:rFonts w:ascii="Times New Roman" w:hAnsi="Times New Roman" w:cs="Times New Roman"/>
                <w:b/>
                <w:sz w:val="20"/>
                <w:szCs w:val="20"/>
              </w:rPr>
              <w:t xml:space="preserve"> </w:t>
            </w:r>
            <w:r w:rsidRPr="00204B35">
              <w:rPr>
                <w:rFonts w:ascii="Times New Roman" w:hAnsi="Times New Roman" w:cs="Times New Roman"/>
                <w:b/>
                <w:sz w:val="20"/>
                <w:szCs w:val="20"/>
              </w:rPr>
              <w:t>-</w:t>
            </w:r>
            <w:r w:rsidR="00F14DBD" w:rsidRPr="00204B35">
              <w:rPr>
                <w:rFonts w:ascii="Times New Roman" w:hAnsi="Times New Roman" w:cs="Times New Roman"/>
                <w:b/>
                <w:sz w:val="20"/>
                <w:szCs w:val="20"/>
              </w:rPr>
              <w:t xml:space="preserve"> </w:t>
            </w:r>
            <w:r w:rsidRPr="00204B35">
              <w:rPr>
                <w:rFonts w:ascii="Times New Roman" w:hAnsi="Times New Roman" w:cs="Times New Roman"/>
                <w:b/>
                <w:sz w:val="20"/>
                <w:szCs w:val="20"/>
              </w:rPr>
              <w:t>ÖĞRENCİ BİLGİLERİ</w:t>
            </w: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1593" w:type="pct"/>
            <w:gridSpan w:val="2"/>
            <w:tcBorders>
              <w:left w:val="nil"/>
            </w:tcBorders>
            <w:vAlign w:val="center"/>
          </w:tcPr>
          <w:p w:rsidR="005D62CD" w:rsidRPr="00204B35" w:rsidRDefault="005D62CD" w:rsidP="005D62CD">
            <w:pPr>
              <w:rPr>
                <w:rFonts w:ascii="Times New Roman" w:hAnsi="Times New Roman" w:cs="Times New Roman"/>
                <w:sz w:val="20"/>
                <w:szCs w:val="20"/>
              </w:rPr>
            </w:pPr>
            <w:r w:rsidRPr="00204B35">
              <w:rPr>
                <w:rFonts w:ascii="Times New Roman" w:hAnsi="Times New Roman" w:cs="Times New Roman"/>
                <w:b/>
                <w:sz w:val="20"/>
                <w:szCs w:val="20"/>
              </w:rPr>
              <w:t>Ad</w:t>
            </w:r>
            <w:r w:rsidR="00875EC4" w:rsidRPr="00204B35">
              <w:rPr>
                <w:rFonts w:ascii="Times New Roman" w:hAnsi="Times New Roman" w:cs="Times New Roman"/>
                <w:b/>
                <w:sz w:val="20"/>
                <w:szCs w:val="20"/>
              </w:rPr>
              <w:t>ı</w:t>
            </w:r>
            <w:r w:rsidRPr="00204B35">
              <w:rPr>
                <w:rFonts w:ascii="Times New Roman" w:hAnsi="Times New Roman" w:cs="Times New Roman"/>
                <w:b/>
                <w:sz w:val="20"/>
                <w:szCs w:val="20"/>
              </w:rPr>
              <w:t xml:space="preserve"> </w:t>
            </w:r>
            <w:r w:rsidR="00875EC4" w:rsidRPr="00204B35">
              <w:rPr>
                <w:rFonts w:ascii="Times New Roman" w:hAnsi="Times New Roman" w:cs="Times New Roman"/>
                <w:b/>
                <w:sz w:val="20"/>
                <w:szCs w:val="20"/>
              </w:rPr>
              <w:t>Soyadı</w:t>
            </w:r>
          </w:p>
        </w:tc>
        <w:tc>
          <w:tcPr>
            <w:tcW w:w="3407" w:type="pct"/>
            <w:gridSpan w:val="4"/>
            <w:tcBorders>
              <w:right w:val="nil"/>
            </w:tcBorders>
            <w:vAlign w:val="center"/>
          </w:tcPr>
          <w:p w:rsidR="005D62CD" w:rsidRPr="00204B35" w:rsidRDefault="005D62CD" w:rsidP="00316841">
            <w:pPr>
              <w:rPr>
                <w:rFonts w:ascii="Times New Roman" w:hAnsi="Times New Roman" w:cs="Times New Roman"/>
                <w:sz w:val="20"/>
                <w:szCs w:val="20"/>
              </w:rPr>
            </w:pP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1593" w:type="pct"/>
            <w:gridSpan w:val="2"/>
            <w:tcBorders>
              <w:left w:val="nil"/>
            </w:tcBorders>
            <w:vAlign w:val="center"/>
          </w:tcPr>
          <w:p w:rsidR="005D62CD" w:rsidRPr="00204B35" w:rsidRDefault="00BB3065" w:rsidP="005D62CD">
            <w:pPr>
              <w:rPr>
                <w:rFonts w:ascii="Times New Roman" w:hAnsi="Times New Roman" w:cs="Times New Roman"/>
                <w:b/>
                <w:sz w:val="20"/>
                <w:szCs w:val="20"/>
              </w:rPr>
            </w:pPr>
            <w:r>
              <w:rPr>
                <w:rFonts w:ascii="Times New Roman" w:hAnsi="Times New Roman" w:cs="Times New Roman"/>
                <w:b/>
                <w:sz w:val="20"/>
                <w:szCs w:val="20"/>
              </w:rPr>
              <w:t xml:space="preserve">Öğrenci </w:t>
            </w:r>
            <w:r w:rsidR="005D62CD" w:rsidRPr="00204B35">
              <w:rPr>
                <w:rFonts w:ascii="Times New Roman" w:hAnsi="Times New Roman" w:cs="Times New Roman"/>
                <w:b/>
                <w:sz w:val="20"/>
                <w:szCs w:val="20"/>
              </w:rPr>
              <w:t>Numara</w:t>
            </w:r>
            <w:r>
              <w:rPr>
                <w:rFonts w:ascii="Times New Roman" w:hAnsi="Times New Roman" w:cs="Times New Roman"/>
                <w:b/>
                <w:sz w:val="20"/>
                <w:szCs w:val="20"/>
              </w:rPr>
              <w:t>sı</w:t>
            </w:r>
            <w:r w:rsidR="005D62CD" w:rsidRPr="00204B35">
              <w:rPr>
                <w:rFonts w:ascii="Times New Roman" w:hAnsi="Times New Roman" w:cs="Times New Roman"/>
                <w:b/>
                <w:sz w:val="20"/>
                <w:szCs w:val="20"/>
              </w:rPr>
              <w:tab/>
            </w:r>
          </w:p>
        </w:tc>
        <w:tc>
          <w:tcPr>
            <w:tcW w:w="3407" w:type="pct"/>
            <w:gridSpan w:val="4"/>
            <w:tcBorders>
              <w:right w:val="nil"/>
            </w:tcBorders>
            <w:vAlign w:val="center"/>
          </w:tcPr>
          <w:p w:rsidR="005D62CD" w:rsidRPr="00204B35" w:rsidRDefault="005D62CD" w:rsidP="00316841">
            <w:pPr>
              <w:rPr>
                <w:rFonts w:ascii="Times New Roman" w:hAnsi="Times New Roman" w:cs="Times New Roman"/>
                <w:b/>
                <w:sz w:val="20"/>
                <w:szCs w:val="20"/>
              </w:rPr>
            </w:pPr>
          </w:p>
        </w:tc>
      </w:tr>
      <w:tr w:rsidR="005D62CD" w:rsidRPr="00204B35" w:rsidTr="00295ACB">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1593" w:type="pct"/>
            <w:gridSpan w:val="2"/>
            <w:tcBorders>
              <w:left w:val="nil"/>
            </w:tcBorders>
            <w:vAlign w:val="center"/>
          </w:tcPr>
          <w:p w:rsidR="005D62CD" w:rsidRPr="00204B35" w:rsidRDefault="005D62CD" w:rsidP="00316841">
            <w:pPr>
              <w:rPr>
                <w:rFonts w:ascii="Times New Roman" w:hAnsi="Times New Roman" w:cs="Times New Roman"/>
                <w:sz w:val="20"/>
                <w:szCs w:val="20"/>
              </w:rPr>
            </w:pPr>
            <w:r w:rsidRPr="00204B35">
              <w:rPr>
                <w:rFonts w:ascii="Times New Roman" w:hAnsi="Times New Roman" w:cs="Times New Roman"/>
                <w:b/>
                <w:sz w:val="20"/>
                <w:szCs w:val="20"/>
              </w:rPr>
              <w:t>Anabilim Dalı</w:t>
            </w:r>
            <w:r w:rsidRPr="00204B35">
              <w:rPr>
                <w:rFonts w:ascii="Times New Roman" w:hAnsi="Times New Roman" w:cs="Times New Roman"/>
                <w:b/>
                <w:sz w:val="20"/>
                <w:szCs w:val="20"/>
              </w:rPr>
              <w:tab/>
            </w:r>
            <w:r w:rsidRPr="00204B35">
              <w:rPr>
                <w:rFonts w:ascii="Times New Roman" w:hAnsi="Times New Roman" w:cs="Times New Roman"/>
                <w:b/>
                <w:sz w:val="20"/>
                <w:szCs w:val="20"/>
              </w:rPr>
              <w:tab/>
            </w:r>
          </w:p>
        </w:tc>
        <w:tc>
          <w:tcPr>
            <w:tcW w:w="3407" w:type="pct"/>
            <w:gridSpan w:val="4"/>
            <w:tcBorders>
              <w:right w:val="nil"/>
            </w:tcBorders>
            <w:vAlign w:val="center"/>
          </w:tcPr>
          <w:p w:rsidR="005D62CD" w:rsidRPr="00204B35" w:rsidRDefault="005D62CD" w:rsidP="00316841">
            <w:pPr>
              <w:rPr>
                <w:rFonts w:ascii="Times New Roman" w:hAnsi="Times New Roman" w:cs="Times New Roman"/>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204B35" w:rsidRDefault="00FC0CCD" w:rsidP="00316841">
            <w:pPr>
              <w:rPr>
                <w:rFonts w:ascii="Times New Roman" w:hAnsi="Times New Roman" w:cs="Times New Roman"/>
                <w:sz w:val="20"/>
                <w:szCs w:val="20"/>
              </w:rPr>
            </w:pPr>
            <w:r w:rsidRPr="00204B35">
              <w:rPr>
                <w:rFonts w:ascii="Times New Roman" w:hAnsi="Times New Roman" w:cs="Times New Roman"/>
                <w:b/>
                <w:sz w:val="20"/>
                <w:szCs w:val="20"/>
              </w:rPr>
              <w:t>II - TEZ BİLGİLERİ / THESIS INFORMATION</w:t>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Türkçe Tez Başlığı / </w:t>
            </w:r>
            <w:proofErr w:type="spellStart"/>
            <w:r w:rsidRPr="00204B35">
              <w:rPr>
                <w:rFonts w:ascii="Times New Roman" w:hAnsi="Times New Roman" w:cs="Times New Roman"/>
                <w:b/>
                <w:sz w:val="20"/>
                <w:szCs w:val="20"/>
              </w:rPr>
              <w:t>Title</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Thesis</w:t>
            </w:r>
            <w:proofErr w:type="spellEnd"/>
            <w:r w:rsidRPr="00204B35">
              <w:rPr>
                <w:rFonts w:ascii="Times New Roman" w:hAnsi="Times New Roman" w:cs="Times New Roman"/>
                <w:b/>
                <w:sz w:val="20"/>
                <w:szCs w:val="20"/>
              </w:rPr>
              <w:t xml:space="preserve"> in </w:t>
            </w:r>
            <w:proofErr w:type="spellStart"/>
            <w:r w:rsidRPr="00204B35">
              <w:rPr>
                <w:rFonts w:ascii="Times New Roman" w:hAnsi="Times New Roman" w:cs="Times New Roman"/>
                <w:b/>
                <w:sz w:val="20"/>
                <w:szCs w:val="20"/>
              </w:rPr>
              <w:t>Turkish</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Türkçe Anahtar Kelimeler / </w:t>
            </w:r>
            <w:proofErr w:type="spellStart"/>
            <w:r w:rsidRPr="00204B35">
              <w:rPr>
                <w:rFonts w:ascii="Times New Roman" w:hAnsi="Times New Roman" w:cs="Times New Roman"/>
                <w:b/>
                <w:sz w:val="20"/>
                <w:szCs w:val="20"/>
              </w:rPr>
              <w:t>Keywords</w:t>
            </w:r>
            <w:proofErr w:type="spellEnd"/>
            <w:r w:rsidRPr="00204B35">
              <w:rPr>
                <w:rFonts w:ascii="Times New Roman" w:hAnsi="Times New Roman" w:cs="Times New Roman"/>
                <w:b/>
                <w:sz w:val="20"/>
                <w:szCs w:val="20"/>
              </w:rPr>
              <w:t xml:space="preserve"> in </w:t>
            </w:r>
            <w:proofErr w:type="spellStart"/>
            <w:r w:rsidRPr="00204B35">
              <w:rPr>
                <w:rFonts w:ascii="Times New Roman" w:hAnsi="Times New Roman" w:cs="Times New Roman"/>
                <w:b/>
                <w:sz w:val="20"/>
                <w:szCs w:val="20"/>
              </w:rPr>
              <w:t>Turkish</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İngilizce Tez Başlığı / </w:t>
            </w:r>
            <w:proofErr w:type="spellStart"/>
            <w:r w:rsidRPr="00204B35">
              <w:rPr>
                <w:rFonts w:ascii="Times New Roman" w:hAnsi="Times New Roman" w:cs="Times New Roman"/>
                <w:b/>
                <w:sz w:val="20"/>
                <w:szCs w:val="20"/>
              </w:rPr>
              <w:t>Title</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Thesis</w:t>
            </w:r>
            <w:proofErr w:type="spellEnd"/>
            <w:r w:rsidRPr="00204B35">
              <w:rPr>
                <w:rFonts w:ascii="Times New Roman" w:hAnsi="Times New Roman" w:cs="Times New Roman"/>
                <w:b/>
                <w:sz w:val="20"/>
                <w:szCs w:val="20"/>
              </w:rPr>
              <w:t xml:space="preserve"> in English</w:t>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İngilizce Anahtar Kelimeler / </w:t>
            </w:r>
            <w:proofErr w:type="spellStart"/>
            <w:r w:rsidRPr="00204B35">
              <w:rPr>
                <w:rFonts w:ascii="Times New Roman" w:hAnsi="Times New Roman" w:cs="Times New Roman"/>
                <w:b/>
                <w:sz w:val="20"/>
                <w:szCs w:val="20"/>
              </w:rPr>
              <w:t>Keywords</w:t>
            </w:r>
            <w:proofErr w:type="spellEnd"/>
            <w:r w:rsidRPr="00204B35">
              <w:rPr>
                <w:rFonts w:ascii="Times New Roman" w:hAnsi="Times New Roman" w:cs="Times New Roman"/>
                <w:b/>
                <w:sz w:val="20"/>
                <w:szCs w:val="20"/>
              </w:rPr>
              <w:t xml:space="preserve"> in English</w:t>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056C71">
            <w:pPr>
              <w:rPr>
                <w:rFonts w:ascii="Times New Roman" w:hAnsi="Times New Roman" w:cs="Times New Roman"/>
                <w:b/>
                <w:sz w:val="20"/>
                <w:szCs w:val="20"/>
              </w:rPr>
            </w:pP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BFBFBF" w:themeFill="background1" w:themeFillShade="BF"/>
            <w:vAlign w:val="center"/>
          </w:tcPr>
          <w:p w:rsidR="00FC0CCD" w:rsidRPr="00204B35" w:rsidRDefault="00FC0CCD" w:rsidP="00056C71">
            <w:pPr>
              <w:rPr>
                <w:rFonts w:ascii="Times New Roman" w:hAnsi="Times New Roman" w:cs="Times New Roman"/>
                <w:b/>
                <w:sz w:val="20"/>
                <w:szCs w:val="20"/>
              </w:rPr>
            </w:pPr>
            <w:r w:rsidRPr="00204B35">
              <w:rPr>
                <w:rFonts w:ascii="Times New Roman" w:hAnsi="Times New Roman" w:cs="Times New Roman"/>
                <w:b/>
                <w:sz w:val="20"/>
                <w:szCs w:val="20"/>
              </w:rPr>
              <w:t xml:space="preserve">1. TEZİN AMACI / </w:t>
            </w:r>
            <w:proofErr w:type="spellStart"/>
            <w:r w:rsidRPr="00204B35">
              <w:rPr>
                <w:rFonts w:ascii="Times New Roman" w:hAnsi="Times New Roman" w:cs="Times New Roman"/>
                <w:b/>
                <w:sz w:val="20"/>
                <w:szCs w:val="20"/>
              </w:rPr>
              <w:t>Aım</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Thesıs</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 xml:space="preserve">Önerilen Tez konusunun </w:t>
            </w:r>
            <w:r w:rsidRPr="00204B35">
              <w:rPr>
                <w:rFonts w:ascii="Times New Roman" w:hAnsi="Times New Roman" w:cs="Times New Roman"/>
                <w:b/>
                <w:bCs/>
                <w:sz w:val="20"/>
                <w:szCs w:val="20"/>
              </w:rPr>
              <w:t>amacı</w:t>
            </w:r>
            <w:r w:rsidRPr="00204B35">
              <w:rPr>
                <w:rFonts w:ascii="Times New Roman" w:hAnsi="Times New Roman" w:cs="Times New Roman"/>
                <w:sz w:val="20"/>
                <w:szCs w:val="20"/>
              </w:rPr>
              <w:t xml:space="preserve"> ve erişilmek istenen sonuçlar açık olarak yazılmalıdır.</w:t>
            </w:r>
          </w:p>
          <w:p w:rsidR="00FC0CCD" w:rsidRPr="00FC0CCD" w:rsidRDefault="00FC0CCD" w:rsidP="00056C71">
            <w:pPr>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b/>
                <w:sz w:val="20"/>
                <w:szCs w:val="20"/>
              </w:rPr>
              <w:t xml:space="preserve">2. KONU ve KAPSAM / </w:t>
            </w:r>
            <w:proofErr w:type="spellStart"/>
            <w:r w:rsidRPr="00204B35">
              <w:rPr>
                <w:rFonts w:ascii="Times New Roman" w:hAnsi="Times New Roman" w:cs="Times New Roman"/>
                <w:b/>
                <w:sz w:val="20"/>
                <w:szCs w:val="20"/>
              </w:rPr>
              <w:t>Subject</w:t>
            </w:r>
            <w:proofErr w:type="spellEnd"/>
            <w:r w:rsidRPr="00204B35">
              <w:rPr>
                <w:rFonts w:ascii="Times New Roman" w:hAnsi="Times New Roman" w:cs="Times New Roman"/>
                <w:b/>
                <w:sz w:val="20"/>
                <w:szCs w:val="20"/>
              </w:rPr>
              <w:t xml:space="preserve"> </w:t>
            </w:r>
            <w:proofErr w:type="spellStart"/>
            <w:r w:rsidRPr="00204B35">
              <w:rPr>
                <w:rFonts w:ascii="Times New Roman" w:hAnsi="Times New Roman" w:cs="Times New Roman"/>
                <w:b/>
                <w:sz w:val="20"/>
                <w:szCs w:val="20"/>
              </w:rPr>
              <w:t>and</w:t>
            </w:r>
            <w:proofErr w:type="spellEnd"/>
            <w:r w:rsidRPr="00204B35">
              <w:rPr>
                <w:rFonts w:ascii="Times New Roman" w:hAnsi="Times New Roman" w:cs="Times New Roman"/>
                <w:b/>
                <w:sz w:val="20"/>
                <w:szCs w:val="20"/>
              </w:rPr>
              <w:t xml:space="preserve"> </w:t>
            </w:r>
            <w:proofErr w:type="spellStart"/>
            <w:r w:rsidRPr="00204B35">
              <w:rPr>
                <w:rFonts w:ascii="Times New Roman" w:hAnsi="Times New Roman" w:cs="Times New Roman"/>
                <w:b/>
                <w:sz w:val="20"/>
                <w:szCs w:val="20"/>
              </w:rPr>
              <w:t>Scope</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Önerilen Tez konusunun konusu ve kapsamı net olarak tanımlanmalı; amaç ile ilişkisi açıklanmalıdır.</w:t>
            </w:r>
          </w:p>
          <w:p w:rsidR="00FC0CCD" w:rsidRPr="00204B35" w:rsidRDefault="00FC0CCD" w:rsidP="00FC0CCD">
            <w:pPr>
              <w:rPr>
                <w:rFonts w:ascii="Times New Roman" w:hAnsi="Times New Roman" w:cs="Times New Roman"/>
                <w:b/>
                <w:sz w:val="20"/>
                <w:szCs w:val="20"/>
              </w:rPr>
            </w:pPr>
            <w:r w:rsidRPr="00204B35">
              <w:rPr>
                <w:rFonts w:ascii="Times New Roman" w:hAnsi="Times New Roman" w:cs="Times New Roman"/>
                <w:sz w:val="20"/>
                <w:szCs w:val="20"/>
              </w:rPr>
              <w:t>Yazım alanı gerektiği kadar uzatılabilir.</w:t>
            </w:r>
            <w:r w:rsidRPr="00204B35">
              <w:rPr>
                <w:rFonts w:ascii="Times New Roman" w:hAnsi="Times New Roman" w:cs="Times New Roman"/>
                <w:sz w:val="20"/>
                <w:szCs w:val="20"/>
              </w:rPr>
              <w:tab/>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204B35" w:rsidRDefault="00FC0CCD" w:rsidP="00FC0CCD">
            <w:pPr>
              <w:tabs>
                <w:tab w:val="center" w:pos="5363"/>
              </w:tabs>
              <w:rPr>
                <w:rFonts w:ascii="Times New Roman" w:hAnsi="Times New Roman" w:cs="Times New Roman"/>
                <w:sz w:val="20"/>
                <w:szCs w:val="20"/>
              </w:rPr>
            </w:pPr>
            <w:r w:rsidRPr="00204B35">
              <w:rPr>
                <w:rFonts w:ascii="Times New Roman" w:hAnsi="Times New Roman" w:cs="Times New Roman"/>
                <w:b/>
                <w:sz w:val="20"/>
                <w:szCs w:val="20"/>
              </w:rPr>
              <w:t xml:space="preserve">3. LİTERATÜR ÖZETİ / </w:t>
            </w:r>
            <w:proofErr w:type="spellStart"/>
            <w:r w:rsidRPr="00204B35">
              <w:rPr>
                <w:rFonts w:ascii="Times New Roman" w:hAnsi="Times New Roman" w:cs="Times New Roman"/>
                <w:b/>
                <w:sz w:val="20"/>
                <w:szCs w:val="20"/>
              </w:rPr>
              <w:t>Summary</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Lıterature</w:t>
            </w:r>
            <w:proofErr w:type="spellEnd"/>
            <w:r w:rsidRPr="00204B35">
              <w:rPr>
                <w:rFonts w:ascii="Times New Roman" w:hAnsi="Times New Roman" w:cs="Times New Roman"/>
                <w:b/>
                <w:sz w:val="20"/>
                <w:szCs w:val="20"/>
              </w:rPr>
              <w:tab/>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FC0CCD">
            <w:pPr>
              <w:jc w:val="both"/>
              <w:rPr>
                <w:rFonts w:ascii="Times New Roman" w:hAnsi="Times New Roman" w:cs="Times New Roman"/>
                <w:sz w:val="20"/>
                <w:szCs w:val="20"/>
              </w:rPr>
            </w:pPr>
            <w:r w:rsidRPr="00204B35">
              <w:rPr>
                <w:rFonts w:ascii="Times New Roman" w:hAnsi="Times New Roman" w:cs="Times New Roman"/>
                <w:sz w:val="20"/>
                <w:szCs w:val="20"/>
              </w:rPr>
              <w:t xml:space="preserve">Tez konusu ile ilgili alanda ulusal ve uluslararası </w:t>
            </w:r>
            <w:proofErr w:type="gramStart"/>
            <w:r w:rsidRPr="00204B35">
              <w:rPr>
                <w:rFonts w:ascii="Times New Roman" w:hAnsi="Times New Roman" w:cs="Times New Roman"/>
                <w:sz w:val="20"/>
                <w:szCs w:val="20"/>
              </w:rPr>
              <w:t>literatür</w:t>
            </w:r>
            <w:proofErr w:type="gramEnd"/>
            <w:r w:rsidRPr="00204B35">
              <w:rPr>
                <w:rFonts w:ascii="Times New Roman" w:hAnsi="Times New Roman" w:cs="Times New Roman"/>
                <w:sz w:val="20"/>
                <w:szCs w:val="20"/>
              </w:rPr>
              <w:t xml:space="preserve"> taranarak, </w:t>
            </w:r>
            <w:r w:rsidRPr="00204B35">
              <w:rPr>
                <w:rFonts w:ascii="Times New Roman" w:hAnsi="Times New Roman" w:cs="Times New Roman"/>
                <w:b/>
                <w:sz w:val="20"/>
                <w:szCs w:val="20"/>
                <w:u w:val="single"/>
              </w:rPr>
              <w:t>ham bir literatür listesi değil</w:t>
            </w:r>
            <w:r w:rsidRPr="00204B35">
              <w:rPr>
                <w:rFonts w:ascii="Times New Roman" w:hAnsi="Times New Roman" w:cs="Times New Roman"/>
                <w:sz w:val="20"/>
                <w:szCs w:val="20"/>
              </w:rPr>
              <w:t xml:space="preserve">, kısa bir literatür analizi verilmelidir. Bu analiz, önerilen tez konusunun </w:t>
            </w:r>
            <w:proofErr w:type="gramStart"/>
            <w:r w:rsidRPr="00204B35">
              <w:rPr>
                <w:rFonts w:ascii="Times New Roman" w:hAnsi="Times New Roman" w:cs="Times New Roman"/>
                <w:sz w:val="20"/>
                <w:szCs w:val="20"/>
              </w:rPr>
              <w:t>literatürdeki</w:t>
            </w:r>
            <w:proofErr w:type="gramEnd"/>
            <w:r w:rsidRPr="00204B35">
              <w:rPr>
                <w:rFonts w:ascii="Times New Roman" w:hAnsi="Times New Roman" w:cs="Times New Roman"/>
                <w:sz w:val="20"/>
                <w:szCs w:val="20"/>
              </w:rPr>
              <w:t xml:space="preserve"> önemini ve doldurulması gereken boşluğu ortaya koymalıdır. </w:t>
            </w:r>
            <w:r w:rsidRPr="00204B35">
              <w:rPr>
                <w:rFonts w:ascii="Times New Roman" w:hAnsi="Times New Roman" w:cs="Times New Roman"/>
                <w:b/>
                <w:i/>
                <w:sz w:val="20"/>
                <w:szCs w:val="20"/>
              </w:rPr>
              <w:t xml:space="preserve">Literatür özeti, Süleyman Demirel Üniversitesi Sosyal </w:t>
            </w:r>
            <w:proofErr w:type="gramStart"/>
            <w:r w:rsidRPr="00204B35">
              <w:rPr>
                <w:rFonts w:ascii="Times New Roman" w:hAnsi="Times New Roman" w:cs="Times New Roman"/>
                <w:b/>
                <w:i/>
                <w:sz w:val="20"/>
                <w:szCs w:val="20"/>
              </w:rPr>
              <w:t>Bilimler  Enstitüsü</w:t>
            </w:r>
            <w:proofErr w:type="gramEnd"/>
            <w:r w:rsidRPr="00204B35">
              <w:rPr>
                <w:rFonts w:ascii="Times New Roman" w:hAnsi="Times New Roman" w:cs="Times New Roman"/>
                <w:b/>
                <w:i/>
                <w:sz w:val="20"/>
                <w:szCs w:val="20"/>
              </w:rPr>
              <w:t xml:space="preserve"> Tez Yazım Kılavuzuna uygun şekilde verilmelidir</w:t>
            </w:r>
            <w:r>
              <w:rPr>
                <w:rFonts w:ascii="Times New Roman" w:hAnsi="Times New Roman" w:cs="Times New Roman"/>
                <w:sz w:val="20"/>
                <w:szCs w:val="20"/>
              </w:rPr>
              <w:t>.</w:t>
            </w:r>
          </w:p>
          <w:p w:rsidR="00FC0CCD" w:rsidRPr="00FC0CCD"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FC0CCD"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FC0CCD" w:rsidRDefault="00FC0CCD" w:rsidP="00FC0CCD">
            <w:pPr>
              <w:jc w:val="both"/>
              <w:rPr>
                <w:rFonts w:ascii="Times New Roman" w:hAnsi="Times New Roman" w:cs="Times New Roman"/>
                <w:b/>
                <w:sz w:val="20"/>
                <w:szCs w:val="20"/>
              </w:rPr>
            </w:pPr>
            <w:r w:rsidRPr="00204B35">
              <w:rPr>
                <w:rFonts w:ascii="Times New Roman" w:hAnsi="Times New Roman" w:cs="Times New Roman"/>
                <w:b/>
                <w:sz w:val="20"/>
                <w:szCs w:val="20"/>
              </w:rPr>
              <w:t xml:space="preserve">4. ÖZGÜN DEĞER / </w:t>
            </w:r>
            <w:proofErr w:type="spellStart"/>
            <w:r w:rsidRPr="00204B35">
              <w:rPr>
                <w:rFonts w:ascii="Times New Roman" w:hAnsi="Times New Roman" w:cs="Times New Roman"/>
                <w:b/>
                <w:sz w:val="20"/>
                <w:szCs w:val="20"/>
              </w:rPr>
              <w:t>Orıgınalıty</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Study</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Tez konusunun dayandığı hipotez/</w:t>
            </w:r>
            <w:proofErr w:type="spellStart"/>
            <w:r w:rsidRPr="00204B35">
              <w:rPr>
                <w:rFonts w:ascii="Times New Roman" w:hAnsi="Times New Roman" w:cs="Times New Roman"/>
                <w:sz w:val="20"/>
                <w:szCs w:val="20"/>
              </w:rPr>
              <w:t>ler</w:t>
            </w:r>
            <w:proofErr w:type="spellEnd"/>
            <w:r w:rsidRPr="00204B35">
              <w:rPr>
                <w:rFonts w:ascii="Times New Roman" w:hAnsi="Times New Roman" w:cs="Times New Roman"/>
                <w:sz w:val="20"/>
                <w:szCs w:val="20"/>
              </w:rPr>
              <w:t xml:space="preserve"> açıkça ortaya konulmalı ve özgün değeri belirgin bir biçimde vurgulanmalıdır.  Önerilen yeni teknoloji, metot veya kuramın </w:t>
            </w:r>
            <w:proofErr w:type="gramStart"/>
            <w:r w:rsidRPr="00204B35">
              <w:rPr>
                <w:rFonts w:ascii="Times New Roman" w:hAnsi="Times New Roman" w:cs="Times New Roman"/>
                <w:sz w:val="20"/>
                <w:szCs w:val="20"/>
              </w:rPr>
              <w:t>literatüre</w:t>
            </w:r>
            <w:proofErr w:type="gramEnd"/>
            <w:r w:rsidRPr="00204B35">
              <w:rPr>
                <w:rFonts w:ascii="Times New Roman" w:hAnsi="Times New Roman" w:cs="Times New Roman"/>
                <w:sz w:val="20"/>
                <w:szCs w:val="20"/>
              </w:rPr>
              <w:t xml:space="preserve"> nasıl bir katkısı olacağı açıklanmalıdır.</w:t>
            </w:r>
          </w:p>
          <w:p w:rsidR="00FC0CCD" w:rsidRPr="00204B35" w:rsidRDefault="00FC0CCD" w:rsidP="00FC0CCD">
            <w:pPr>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850444"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850444" w:rsidRPr="00850444" w:rsidRDefault="00850444" w:rsidP="00FC0CCD">
            <w:pPr>
              <w:rPr>
                <w:rFonts w:ascii="Times New Roman" w:hAnsi="Times New Roman" w:cs="Times New Roman"/>
                <w:b/>
                <w:sz w:val="20"/>
                <w:szCs w:val="20"/>
              </w:rPr>
            </w:pPr>
            <w:r w:rsidRPr="00850444">
              <w:rPr>
                <w:rFonts w:ascii="Times New Roman" w:hAnsi="Times New Roman" w:cs="Times New Roman"/>
                <w:b/>
                <w:sz w:val="20"/>
                <w:szCs w:val="20"/>
              </w:rPr>
              <w:t>5.YÖNTEM/</w:t>
            </w:r>
            <w:proofErr w:type="spellStart"/>
            <w:r w:rsidRPr="00850444">
              <w:rPr>
                <w:rFonts w:ascii="Times New Roman" w:hAnsi="Times New Roman" w:cs="Times New Roman"/>
                <w:b/>
                <w:sz w:val="20"/>
                <w:szCs w:val="20"/>
              </w:rPr>
              <w:t>Method</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850444" w:rsidRPr="00204B35" w:rsidRDefault="00850444" w:rsidP="00850444">
            <w:pPr>
              <w:jc w:val="both"/>
              <w:rPr>
                <w:rFonts w:ascii="Times New Roman" w:hAnsi="Times New Roman" w:cs="Times New Roman"/>
                <w:sz w:val="20"/>
                <w:szCs w:val="20"/>
              </w:rPr>
            </w:pPr>
            <w:r w:rsidRPr="00204B35">
              <w:rPr>
                <w:rFonts w:ascii="Times New Roman" w:hAnsi="Times New Roman" w:cs="Times New Roman"/>
                <w:sz w:val="20"/>
                <w:szCs w:val="20"/>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p w:rsidR="00FC0CCD" w:rsidRPr="00204B35" w:rsidRDefault="00850444" w:rsidP="00850444">
            <w:pPr>
              <w:jc w:val="both"/>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FC0CCD"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204B35" w:rsidRDefault="00850444" w:rsidP="00FC0CCD">
            <w:pPr>
              <w:jc w:val="both"/>
              <w:rPr>
                <w:rFonts w:ascii="Times New Roman" w:hAnsi="Times New Roman" w:cs="Times New Roman"/>
                <w:sz w:val="20"/>
                <w:szCs w:val="20"/>
              </w:rPr>
            </w:pPr>
            <w:r w:rsidRPr="00204B35">
              <w:rPr>
                <w:rFonts w:ascii="Times New Roman" w:hAnsi="Times New Roman" w:cs="Times New Roman"/>
                <w:b/>
                <w:bCs/>
                <w:sz w:val="20"/>
                <w:szCs w:val="20"/>
              </w:rPr>
              <w:t>6. TEZ KONUSUYLA İLGİLİ ARAŞTIRMA OLANAKLARI</w:t>
            </w:r>
            <w:r w:rsidRPr="00204B35">
              <w:rPr>
                <w:rFonts w:ascii="Times New Roman" w:hAnsi="Times New Roman" w:cs="Times New Roman"/>
                <w:b/>
                <w:sz w:val="20"/>
                <w:szCs w:val="20"/>
              </w:rPr>
              <w:t xml:space="preserve"> / </w:t>
            </w:r>
            <w:proofErr w:type="spellStart"/>
            <w:r w:rsidRPr="00204B35">
              <w:rPr>
                <w:rFonts w:ascii="Times New Roman" w:hAnsi="Times New Roman" w:cs="Times New Roman"/>
                <w:b/>
                <w:sz w:val="20"/>
                <w:szCs w:val="20"/>
              </w:rPr>
              <w:t>Resources</w:t>
            </w:r>
            <w:proofErr w:type="spellEnd"/>
            <w:r w:rsidRPr="00204B35">
              <w:rPr>
                <w:rFonts w:ascii="Times New Roman" w:hAnsi="Times New Roman" w:cs="Times New Roman"/>
                <w:b/>
                <w:sz w:val="20"/>
                <w:szCs w:val="20"/>
              </w:rPr>
              <w:t xml:space="preserve"> </w:t>
            </w:r>
            <w:proofErr w:type="spellStart"/>
            <w:r w:rsidRPr="00204B35">
              <w:rPr>
                <w:rFonts w:ascii="Times New Roman" w:hAnsi="Times New Roman" w:cs="Times New Roman"/>
                <w:b/>
                <w:sz w:val="20"/>
                <w:szCs w:val="20"/>
              </w:rPr>
              <w:t>About</w:t>
            </w:r>
            <w:proofErr w:type="spellEnd"/>
            <w:r w:rsidRPr="00204B35">
              <w:rPr>
                <w:rFonts w:ascii="Times New Roman" w:hAnsi="Times New Roman" w:cs="Times New Roman"/>
                <w:b/>
                <w:sz w:val="20"/>
                <w:szCs w:val="20"/>
              </w:rPr>
              <w:t xml:space="preserve"> </w:t>
            </w:r>
            <w:proofErr w:type="spellStart"/>
            <w:r w:rsidRPr="00204B35">
              <w:rPr>
                <w:rFonts w:ascii="Times New Roman" w:hAnsi="Times New Roman" w:cs="Times New Roman"/>
                <w:b/>
                <w:sz w:val="20"/>
                <w:szCs w:val="20"/>
              </w:rPr>
              <w:t>Subject</w:t>
            </w:r>
            <w:proofErr w:type="spellEnd"/>
            <w:r w:rsidRPr="00204B35">
              <w:rPr>
                <w:rFonts w:ascii="Times New Roman" w:hAnsi="Times New Roman" w:cs="Times New Roman"/>
                <w:b/>
                <w:sz w:val="20"/>
                <w:szCs w:val="20"/>
              </w:rPr>
              <w:t xml:space="preserve"> of </w:t>
            </w:r>
            <w:proofErr w:type="spellStart"/>
            <w:r w:rsidRPr="00204B35">
              <w:rPr>
                <w:rFonts w:ascii="Times New Roman" w:hAnsi="Times New Roman" w:cs="Times New Roman"/>
                <w:b/>
                <w:sz w:val="20"/>
                <w:szCs w:val="20"/>
              </w:rPr>
              <w:t>Thesıs</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850444" w:rsidP="00850444">
            <w:pPr>
              <w:rPr>
                <w:rFonts w:ascii="Times New Roman" w:hAnsi="Times New Roman" w:cs="Times New Roman"/>
                <w:sz w:val="20"/>
                <w:szCs w:val="20"/>
              </w:rPr>
            </w:pPr>
            <w:r w:rsidRPr="00204B35">
              <w:rPr>
                <w:rFonts w:ascii="Times New Roman" w:hAnsi="Times New Roman" w:cs="Times New Roman"/>
                <w:sz w:val="20"/>
                <w:szCs w:val="20"/>
              </w:rPr>
              <w:t xml:space="preserve">Bu bölümde tez konusun öneren Anabilim Dalı’nda var olup da Tez araştırmaları sırasında kullanılacak olan altyapı/ekipman olanakları </w:t>
            </w:r>
            <w:proofErr w:type="gramStart"/>
            <w:r w:rsidRPr="00204B35">
              <w:rPr>
                <w:rFonts w:ascii="Times New Roman" w:hAnsi="Times New Roman" w:cs="Times New Roman"/>
                <w:sz w:val="20"/>
                <w:szCs w:val="20"/>
              </w:rPr>
              <w:t xml:space="preserve">belirtilmelidir </w:t>
            </w:r>
            <w:r>
              <w:rPr>
                <w:rFonts w:ascii="Times New Roman" w:hAnsi="Times New Roman" w:cs="Times New Roman"/>
                <w:sz w:val="20"/>
                <w:szCs w:val="20"/>
              </w:rPr>
              <w:t>.</w:t>
            </w:r>
            <w:r w:rsidRPr="00204B35">
              <w:rPr>
                <w:rFonts w:ascii="Times New Roman" w:hAnsi="Times New Roman" w:cs="Times New Roman"/>
                <w:sz w:val="20"/>
                <w:szCs w:val="20"/>
              </w:rPr>
              <w:t>Yazım</w:t>
            </w:r>
            <w:proofErr w:type="gramEnd"/>
            <w:r w:rsidRPr="00204B35">
              <w:rPr>
                <w:rFonts w:ascii="Times New Roman" w:hAnsi="Times New Roman" w:cs="Times New Roman"/>
                <w:sz w:val="20"/>
                <w:szCs w:val="20"/>
              </w:rPr>
              <w:t xml:space="preserve"> alanı gerektiği kadar uzatılabilir.</w:t>
            </w:r>
          </w:p>
        </w:tc>
      </w:tr>
      <w:tr w:rsidR="00FC0CCD"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850444" w:rsidRDefault="00850444" w:rsidP="00FC0CCD">
            <w:pPr>
              <w:jc w:val="both"/>
              <w:rPr>
                <w:rFonts w:ascii="Times New Roman" w:hAnsi="Times New Roman" w:cs="Times New Roman"/>
                <w:b/>
                <w:sz w:val="20"/>
                <w:szCs w:val="20"/>
              </w:rPr>
            </w:pPr>
            <w:r w:rsidRPr="00204B35">
              <w:rPr>
                <w:rFonts w:ascii="Times New Roman" w:hAnsi="Times New Roman" w:cs="Times New Roman"/>
                <w:b/>
                <w:bCs/>
                <w:sz w:val="20"/>
                <w:szCs w:val="20"/>
                <w:lang w:val="en-US"/>
              </w:rPr>
              <w:t xml:space="preserve">7. YAYGIN ETKİ - KATMA DEĞER / </w:t>
            </w:r>
            <w:r w:rsidRPr="00204B35">
              <w:rPr>
                <w:rFonts w:ascii="Times New Roman" w:hAnsi="Times New Roman" w:cs="Times New Roman"/>
                <w:b/>
                <w:bCs/>
                <w:sz w:val="20"/>
                <w:szCs w:val="20"/>
              </w:rPr>
              <w:t xml:space="preserve"> </w:t>
            </w:r>
            <w:proofErr w:type="spellStart"/>
            <w:r w:rsidRPr="00204B35">
              <w:rPr>
                <w:rFonts w:ascii="Times New Roman" w:hAnsi="Times New Roman" w:cs="Times New Roman"/>
                <w:b/>
                <w:bCs/>
                <w:sz w:val="20"/>
                <w:szCs w:val="20"/>
              </w:rPr>
              <w:t>Common</w:t>
            </w:r>
            <w:proofErr w:type="spellEnd"/>
            <w:r w:rsidRPr="00204B35">
              <w:rPr>
                <w:rFonts w:ascii="Times New Roman" w:hAnsi="Times New Roman" w:cs="Times New Roman"/>
                <w:b/>
                <w:bCs/>
                <w:sz w:val="20"/>
                <w:szCs w:val="20"/>
              </w:rPr>
              <w:t xml:space="preserve"> </w:t>
            </w:r>
            <w:proofErr w:type="spellStart"/>
            <w:r w:rsidRPr="00204B35">
              <w:rPr>
                <w:rFonts w:ascii="Times New Roman" w:hAnsi="Times New Roman" w:cs="Times New Roman"/>
                <w:b/>
                <w:bCs/>
                <w:sz w:val="20"/>
                <w:szCs w:val="20"/>
              </w:rPr>
              <w:t>Influence</w:t>
            </w:r>
            <w:proofErr w:type="spellEnd"/>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850444" w:rsidRPr="00204B35" w:rsidRDefault="00850444" w:rsidP="00850444">
            <w:pPr>
              <w:jc w:val="both"/>
              <w:rPr>
                <w:rFonts w:ascii="Times New Roman" w:hAnsi="Times New Roman" w:cs="Times New Roman"/>
                <w:bCs/>
                <w:sz w:val="20"/>
                <w:szCs w:val="20"/>
              </w:rPr>
            </w:pPr>
            <w:r w:rsidRPr="00204B35">
              <w:rPr>
                <w:rFonts w:ascii="Times New Roman" w:hAnsi="Times New Roman" w:cs="Times New Roman"/>
                <w:bCs/>
                <w:sz w:val="20"/>
                <w:szCs w:val="20"/>
              </w:rPr>
              <w:t>Tez konusunun gerçekleştirilmesi sonucunda ulusal ekonomiye, toplumsal refaha ve bilimsel birikime yapılabilecek katkılar ve sağlanabilecek yararlar tartışılmalı ve elde edileceği umulan sonuçlardan kimlerin ne şekilde yararlanabileceği belirtilmelidir.</w:t>
            </w:r>
          </w:p>
          <w:p w:rsidR="00FC0CCD" w:rsidRPr="00204B35" w:rsidRDefault="00850444" w:rsidP="00850444">
            <w:pPr>
              <w:rPr>
                <w:rFonts w:ascii="Times New Roman" w:hAnsi="Times New Roman" w:cs="Times New Roman"/>
                <w:sz w:val="20"/>
                <w:szCs w:val="20"/>
              </w:rPr>
            </w:pPr>
            <w:r w:rsidRPr="00204B35">
              <w:rPr>
                <w:rFonts w:ascii="Times New Roman" w:hAnsi="Times New Roman" w:cs="Times New Roman"/>
                <w:sz w:val="20"/>
                <w:szCs w:val="20"/>
              </w:rPr>
              <w:t>Yazım alanı gerektiği kadar uzatılabilir.</w:t>
            </w:r>
          </w:p>
        </w:tc>
      </w:tr>
      <w:tr w:rsidR="00FC0CCD" w:rsidRPr="00204B35" w:rsidTr="005D112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850444" w:rsidRDefault="00850444" w:rsidP="00FC0CCD">
            <w:pPr>
              <w:jc w:val="both"/>
              <w:rPr>
                <w:rFonts w:ascii="Times New Roman" w:hAnsi="Times New Roman" w:cs="Times New Roman"/>
                <w:b/>
                <w:sz w:val="20"/>
                <w:szCs w:val="20"/>
              </w:rPr>
            </w:pPr>
            <w:r w:rsidRPr="00204B35">
              <w:rPr>
                <w:rFonts w:ascii="Times New Roman" w:hAnsi="Times New Roman" w:cs="Times New Roman"/>
                <w:b/>
                <w:bCs/>
                <w:sz w:val="20"/>
                <w:szCs w:val="20"/>
                <w:lang w:val="en-US"/>
              </w:rPr>
              <w:t xml:space="preserve">8. ÇALIŞMA TAKVİMİ / </w:t>
            </w:r>
            <w:proofErr w:type="spellStart"/>
            <w:r w:rsidRPr="00204B35">
              <w:rPr>
                <w:rFonts w:ascii="Times New Roman" w:hAnsi="Times New Roman" w:cs="Times New Roman"/>
                <w:b/>
                <w:bCs/>
                <w:sz w:val="20"/>
                <w:szCs w:val="20"/>
                <w:lang w:val="en-US"/>
              </w:rPr>
              <w:t>Calender</w:t>
            </w:r>
            <w:proofErr w:type="spellEnd"/>
            <w:r w:rsidRPr="00204B35">
              <w:rPr>
                <w:rFonts w:ascii="Times New Roman" w:hAnsi="Times New Roman" w:cs="Times New Roman"/>
                <w:b/>
                <w:bCs/>
                <w:sz w:val="20"/>
                <w:szCs w:val="20"/>
                <w:lang w:val="en-US"/>
              </w:rPr>
              <w:t xml:space="preserve"> of Study</w:t>
            </w:r>
          </w:p>
        </w:tc>
      </w:tr>
      <w:tr w:rsidR="00FC0CCD" w:rsidRPr="00204B35" w:rsidTr="00FC0CCD">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FFFFFF" w:themeFill="background1"/>
            <w:vAlign w:val="center"/>
          </w:tcPr>
          <w:p w:rsidR="00FC0CCD" w:rsidRPr="00204B35" w:rsidRDefault="00850444" w:rsidP="00850444">
            <w:pPr>
              <w:rPr>
                <w:rFonts w:ascii="Times New Roman" w:hAnsi="Times New Roman" w:cs="Times New Roman"/>
                <w:sz w:val="20"/>
                <w:szCs w:val="20"/>
              </w:rPr>
            </w:pPr>
            <w:r w:rsidRPr="00204B35">
              <w:rPr>
                <w:rFonts w:ascii="Times New Roman" w:hAnsi="Times New Roman" w:cs="Times New Roman"/>
                <w:sz w:val="20"/>
                <w:szCs w:val="20"/>
              </w:rPr>
              <w:t xml:space="preserve">Tez konusu ve sonuçların elde edilmesi sırasında yer alacak başlıca iş paketleri ve bunlar için önerilen zamanlama, İş-Zaman Çizelgesi halinde verilmelidir. Ayrıca, Tez konusunun belli başlı aşamaları ve bunlardan her birinin ne zaman gerçekleşeceği, bu aşamalarda görev alacak Tez konusu personeli ve iş tanımları ek sayfa kullanılarak ayrıntılı olarak yazılmalıdır. </w:t>
            </w:r>
          </w:p>
        </w:tc>
      </w:tr>
      <w:tr w:rsidR="00850444"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3192" w:type="pct"/>
            <w:gridSpan w:val="3"/>
            <w:tcBorders>
              <w:left w:val="nil"/>
              <w:right w:val="single" w:sz="4" w:space="0" w:color="auto"/>
            </w:tcBorders>
            <w:shd w:val="clear" w:color="auto" w:fill="D9D9D9" w:themeFill="background1" w:themeFillShade="D9"/>
            <w:vAlign w:val="center"/>
          </w:tcPr>
          <w:p w:rsidR="00850444" w:rsidRPr="00204B35" w:rsidRDefault="00850444" w:rsidP="00FC0CCD">
            <w:pPr>
              <w:jc w:val="both"/>
              <w:rPr>
                <w:rFonts w:ascii="Times New Roman" w:hAnsi="Times New Roman" w:cs="Times New Roman"/>
                <w:sz w:val="20"/>
                <w:szCs w:val="20"/>
              </w:rPr>
            </w:pPr>
            <w:r w:rsidRPr="00204B35">
              <w:rPr>
                <w:rFonts w:ascii="Times New Roman" w:hAnsi="Times New Roman" w:cs="Times New Roman"/>
                <w:b/>
                <w:sz w:val="20"/>
                <w:szCs w:val="20"/>
              </w:rPr>
              <w:t xml:space="preserve">ÇALIŞMA PLANI / </w:t>
            </w:r>
            <w:proofErr w:type="spellStart"/>
            <w:r w:rsidRPr="00204B35">
              <w:rPr>
                <w:rFonts w:ascii="Times New Roman" w:hAnsi="Times New Roman" w:cs="Times New Roman"/>
                <w:b/>
                <w:sz w:val="20"/>
                <w:szCs w:val="20"/>
              </w:rPr>
              <w:t>Study</w:t>
            </w:r>
            <w:proofErr w:type="spellEnd"/>
            <w:r w:rsidRPr="00204B35">
              <w:rPr>
                <w:rFonts w:ascii="Times New Roman" w:hAnsi="Times New Roman" w:cs="Times New Roman"/>
                <w:b/>
                <w:sz w:val="20"/>
                <w:szCs w:val="20"/>
              </w:rPr>
              <w:t xml:space="preserve"> Plan</w:t>
            </w:r>
          </w:p>
        </w:tc>
        <w:tc>
          <w:tcPr>
            <w:tcW w:w="1808" w:type="pct"/>
            <w:gridSpan w:val="3"/>
            <w:tcBorders>
              <w:left w:val="single" w:sz="4" w:space="0" w:color="auto"/>
            </w:tcBorders>
            <w:shd w:val="clear" w:color="auto" w:fill="D9D9D9" w:themeFill="background1" w:themeFillShade="D9"/>
            <w:vAlign w:val="center"/>
          </w:tcPr>
          <w:p w:rsidR="00850444" w:rsidRPr="00204B35" w:rsidRDefault="00850444" w:rsidP="00850444">
            <w:pPr>
              <w:ind w:left="98"/>
              <w:jc w:val="both"/>
              <w:rPr>
                <w:rFonts w:ascii="Times New Roman" w:hAnsi="Times New Roman" w:cs="Times New Roman"/>
                <w:sz w:val="20"/>
                <w:szCs w:val="20"/>
              </w:rPr>
            </w:pPr>
            <w:r w:rsidRPr="00204B35">
              <w:rPr>
                <w:rFonts w:ascii="Times New Roman" w:hAnsi="Times New Roman" w:cs="Times New Roman"/>
                <w:b/>
                <w:sz w:val="20"/>
                <w:szCs w:val="20"/>
              </w:rPr>
              <w:t>ZAMAN ÇİZELGESİ / TIME TABLE</w:t>
            </w:r>
          </w:p>
        </w:tc>
      </w:tr>
      <w:tr w:rsidR="00850444"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3192" w:type="pct"/>
            <w:gridSpan w:val="3"/>
            <w:tcBorders>
              <w:left w:val="nil"/>
              <w:right w:val="single" w:sz="4" w:space="0" w:color="auto"/>
            </w:tcBorders>
            <w:shd w:val="clear" w:color="auto" w:fill="FFFFFF" w:themeFill="background1"/>
            <w:vAlign w:val="center"/>
          </w:tcPr>
          <w:p w:rsidR="00850444" w:rsidRPr="00204B35" w:rsidRDefault="00850444" w:rsidP="00FC0CCD">
            <w:pPr>
              <w:jc w:val="both"/>
              <w:rPr>
                <w:rFonts w:ascii="Times New Roman" w:hAnsi="Times New Roman" w:cs="Times New Roman"/>
                <w:sz w:val="20"/>
                <w:szCs w:val="20"/>
              </w:rPr>
            </w:pPr>
          </w:p>
        </w:tc>
        <w:tc>
          <w:tcPr>
            <w:tcW w:w="1808" w:type="pct"/>
            <w:gridSpan w:val="3"/>
            <w:tcBorders>
              <w:left w:val="single" w:sz="4" w:space="0" w:color="auto"/>
            </w:tcBorders>
            <w:shd w:val="clear" w:color="auto" w:fill="FFFFFF" w:themeFill="background1"/>
            <w:vAlign w:val="center"/>
          </w:tcPr>
          <w:p w:rsidR="00850444" w:rsidRPr="00204B35" w:rsidRDefault="006B616E" w:rsidP="00FC0CCD">
            <w:pPr>
              <w:jc w:val="both"/>
              <w:rPr>
                <w:rFonts w:ascii="Times New Roman" w:hAnsi="Times New Roman" w:cs="Times New Roman"/>
                <w:sz w:val="20"/>
                <w:szCs w:val="20"/>
              </w:rPr>
            </w:pPr>
            <w:r>
              <w:rPr>
                <w:rFonts w:ascii="Times New Roman" w:hAnsi="Times New Roman" w:cs="Times New Roman"/>
                <w:sz w:val="20"/>
                <w:szCs w:val="20"/>
              </w:rPr>
              <w:t>1.-3. Ay</w:t>
            </w:r>
          </w:p>
        </w:tc>
      </w:tr>
      <w:tr w:rsidR="00850444"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3192" w:type="pct"/>
            <w:gridSpan w:val="3"/>
            <w:tcBorders>
              <w:left w:val="nil"/>
              <w:right w:val="single" w:sz="4" w:space="0" w:color="auto"/>
            </w:tcBorders>
            <w:shd w:val="clear" w:color="auto" w:fill="FFFFFF" w:themeFill="background1"/>
            <w:vAlign w:val="center"/>
          </w:tcPr>
          <w:p w:rsidR="00850444" w:rsidRPr="00204B35" w:rsidRDefault="00850444" w:rsidP="00FC0CCD">
            <w:pPr>
              <w:jc w:val="both"/>
              <w:rPr>
                <w:rFonts w:ascii="Times New Roman" w:hAnsi="Times New Roman" w:cs="Times New Roman"/>
                <w:sz w:val="20"/>
                <w:szCs w:val="20"/>
              </w:rPr>
            </w:pPr>
          </w:p>
        </w:tc>
        <w:tc>
          <w:tcPr>
            <w:tcW w:w="1808" w:type="pct"/>
            <w:gridSpan w:val="3"/>
            <w:tcBorders>
              <w:left w:val="single" w:sz="4" w:space="0" w:color="auto"/>
            </w:tcBorders>
            <w:shd w:val="clear" w:color="auto" w:fill="FFFFFF" w:themeFill="background1"/>
            <w:vAlign w:val="center"/>
          </w:tcPr>
          <w:p w:rsidR="00850444" w:rsidRPr="00204B35" w:rsidRDefault="006B616E" w:rsidP="00FC0CCD">
            <w:pPr>
              <w:jc w:val="both"/>
              <w:rPr>
                <w:rFonts w:ascii="Times New Roman" w:hAnsi="Times New Roman" w:cs="Times New Roman"/>
                <w:sz w:val="20"/>
                <w:szCs w:val="20"/>
              </w:rPr>
            </w:pPr>
            <w:r>
              <w:rPr>
                <w:rFonts w:ascii="Times New Roman" w:hAnsi="Times New Roman" w:cs="Times New Roman"/>
                <w:sz w:val="20"/>
                <w:szCs w:val="20"/>
              </w:rPr>
              <w:t>2.-6. Ay</w:t>
            </w:r>
          </w:p>
        </w:tc>
      </w:tr>
      <w:tr w:rsidR="00850444" w:rsidRPr="00204B35" w:rsidTr="00850444">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3192" w:type="pct"/>
            <w:gridSpan w:val="3"/>
            <w:tcBorders>
              <w:left w:val="nil"/>
              <w:right w:val="single" w:sz="4" w:space="0" w:color="auto"/>
            </w:tcBorders>
            <w:shd w:val="clear" w:color="auto" w:fill="FFFFFF" w:themeFill="background1"/>
            <w:vAlign w:val="center"/>
          </w:tcPr>
          <w:p w:rsidR="00850444" w:rsidRPr="00204B35" w:rsidRDefault="00850444" w:rsidP="00FC0CCD">
            <w:pPr>
              <w:jc w:val="both"/>
              <w:rPr>
                <w:rFonts w:ascii="Times New Roman" w:hAnsi="Times New Roman" w:cs="Times New Roman"/>
                <w:sz w:val="20"/>
                <w:szCs w:val="20"/>
              </w:rPr>
            </w:pPr>
          </w:p>
        </w:tc>
        <w:tc>
          <w:tcPr>
            <w:tcW w:w="1808" w:type="pct"/>
            <w:gridSpan w:val="3"/>
            <w:tcBorders>
              <w:left w:val="single" w:sz="4" w:space="0" w:color="auto"/>
            </w:tcBorders>
            <w:shd w:val="clear" w:color="auto" w:fill="FFFFFF" w:themeFill="background1"/>
            <w:vAlign w:val="center"/>
          </w:tcPr>
          <w:p w:rsidR="00850444" w:rsidRPr="00204B35" w:rsidRDefault="006B616E" w:rsidP="00FC0CCD">
            <w:pPr>
              <w:jc w:val="both"/>
              <w:rPr>
                <w:rFonts w:ascii="Times New Roman" w:hAnsi="Times New Roman" w:cs="Times New Roman"/>
                <w:sz w:val="20"/>
                <w:szCs w:val="20"/>
              </w:rPr>
            </w:pPr>
            <w:r>
              <w:rPr>
                <w:rFonts w:ascii="Times New Roman" w:hAnsi="Times New Roman" w:cs="Times New Roman"/>
                <w:sz w:val="20"/>
                <w:szCs w:val="20"/>
              </w:rPr>
              <w:t>6.-7.Ay</w:t>
            </w:r>
          </w:p>
        </w:tc>
      </w:tr>
      <w:tr w:rsidR="00FC0CCD" w:rsidRPr="00204B35" w:rsidTr="006B616E">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jc w:val="center"/>
        </w:trPr>
        <w:tc>
          <w:tcPr>
            <w:tcW w:w="5000" w:type="pct"/>
            <w:gridSpan w:val="6"/>
            <w:tcBorders>
              <w:left w:val="nil"/>
            </w:tcBorders>
            <w:shd w:val="clear" w:color="auto" w:fill="D9D9D9" w:themeFill="background1" w:themeFillShade="D9"/>
            <w:vAlign w:val="center"/>
          </w:tcPr>
          <w:p w:rsidR="00FC0CCD" w:rsidRPr="006B616E" w:rsidRDefault="006B616E" w:rsidP="00FC0CCD">
            <w:pPr>
              <w:jc w:val="both"/>
              <w:rPr>
                <w:rFonts w:ascii="Times New Roman" w:hAnsi="Times New Roman" w:cs="Times New Roman"/>
                <w:b/>
                <w:sz w:val="20"/>
                <w:szCs w:val="20"/>
              </w:rPr>
            </w:pPr>
            <w:r w:rsidRPr="00204B35">
              <w:rPr>
                <w:rFonts w:ascii="Times New Roman" w:hAnsi="Times New Roman" w:cs="Times New Roman"/>
                <w:b/>
                <w:sz w:val="20"/>
                <w:szCs w:val="20"/>
              </w:rPr>
              <w:t>9. Kaynakça / REFERENCES</w:t>
            </w:r>
          </w:p>
        </w:tc>
      </w:tr>
    </w:tbl>
    <w:p w:rsidR="005D1124" w:rsidRDefault="005D1124"/>
    <w:p w:rsidR="00530FC2" w:rsidRDefault="00530FC2"/>
    <w:p w:rsidR="00875EC4" w:rsidRPr="00204B35" w:rsidRDefault="00875EC4" w:rsidP="00875EC4">
      <w:pPr>
        <w:tabs>
          <w:tab w:val="left" w:pos="3015"/>
        </w:tabs>
        <w:spacing w:after="0"/>
        <w:rPr>
          <w:rFonts w:ascii="Times New Roman" w:hAnsi="Times New Roman" w:cs="Times New Roman"/>
          <w:sz w:val="20"/>
          <w:szCs w:val="20"/>
        </w:rPr>
      </w:pPr>
    </w:p>
    <w:p w:rsidR="00F94BDD" w:rsidRPr="00530FC2" w:rsidRDefault="0063201A" w:rsidP="007967FC">
      <w:pPr>
        <w:tabs>
          <w:tab w:val="left" w:pos="3015"/>
        </w:tabs>
        <w:jc w:val="both"/>
        <w:rPr>
          <w:rFonts w:ascii="Times New Roman" w:hAnsi="Times New Roman" w:cs="Times New Roman"/>
          <w:sz w:val="18"/>
          <w:szCs w:val="18"/>
        </w:rPr>
      </w:pPr>
      <w:r w:rsidRPr="00530FC2">
        <w:rPr>
          <w:rFonts w:ascii="Times New Roman" w:hAnsi="Times New Roman" w:cs="Times New Roman"/>
          <w:b/>
          <w:sz w:val="18"/>
          <w:szCs w:val="18"/>
        </w:rPr>
        <w:t xml:space="preserve">Not </w:t>
      </w:r>
      <w:proofErr w:type="gramStart"/>
      <w:r w:rsidRPr="00530FC2">
        <w:rPr>
          <w:rFonts w:ascii="Times New Roman" w:hAnsi="Times New Roman" w:cs="Times New Roman"/>
          <w:b/>
          <w:sz w:val="18"/>
          <w:szCs w:val="18"/>
        </w:rPr>
        <w:t>1 :</w:t>
      </w:r>
      <w:r w:rsidR="00F94BDD" w:rsidRPr="00530FC2">
        <w:rPr>
          <w:rFonts w:ascii="Times New Roman" w:hAnsi="Times New Roman" w:cs="Times New Roman"/>
          <w:sz w:val="18"/>
          <w:szCs w:val="18"/>
        </w:rPr>
        <w:t xml:space="preserve"> Bu</w:t>
      </w:r>
      <w:proofErr w:type="gramEnd"/>
      <w:r w:rsidR="00F94BDD" w:rsidRPr="00530FC2">
        <w:rPr>
          <w:rFonts w:ascii="Times New Roman" w:hAnsi="Times New Roman" w:cs="Times New Roman"/>
          <w:sz w:val="18"/>
          <w:szCs w:val="18"/>
        </w:rPr>
        <w:t xml:space="preserve"> form tez önerisi sınavından en az 15 gün önce öğrenci tarafından doldurularak tez izleme komitesi üyelerine sunulur. </w:t>
      </w:r>
    </w:p>
    <w:p w:rsidR="00875EC4" w:rsidRPr="00530FC2" w:rsidRDefault="00F94BDD" w:rsidP="007967FC">
      <w:pPr>
        <w:tabs>
          <w:tab w:val="left" w:pos="3015"/>
        </w:tabs>
        <w:jc w:val="both"/>
        <w:rPr>
          <w:rFonts w:ascii="Times New Roman" w:hAnsi="Times New Roman" w:cs="Times New Roman"/>
          <w:b/>
          <w:sz w:val="18"/>
          <w:szCs w:val="18"/>
        </w:rPr>
      </w:pPr>
      <w:r w:rsidRPr="00530FC2">
        <w:rPr>
          <w:rFonts w:ascii="Times New Roman" w:hAnsi="Times New Roman" w:cs="Times New Roman"/>
          <w:b/>
          <w:sz w:val="18"/>
          <w:szCs w:val="18"/>
        </w:rPr>
        <w:t xml:space="preserve">Not </w:t>
      </w:r>
      <w:proofErr w:type="gramStart"/>
      <w:r w:rsidRPr="00530FC2">
        <w:rPr>
          <w:rFonts w:ascii="Times New Roman" w:hAnsi="Times New Roman" w:cs="Times New Roman"/>
          <w:b/>
          <w:sz w:val="18"/>
          <w:szCs w:val="18"/>
        </w:rPr>
        <w:t>2 :</w:t>
      </w:r>
      <w:r w:rsidRPr="00530FC2">
        <w:rPr>
          <w:rFonts w:ascii="Times New Roman" w:hAnsi="Times New Roman" w:cs="Times New Roman"/>
          <w:sz w:val="18"/>
          <w:szCs w:val="18"/>
        </w:rPr>
        <w:t xml:space="preserve"> Bu</w:t>
      </w:r>
      <w:proofErr w:type="gramEnd"/>
      <w:r w:rsidRPr="00530FC2">
        <w:rPr>
          <w:rFonts w:ascii="Times New Roman" w:hAnsi="Times New Roman" w:cs="Times New Roman"/>
          <w:sz w:val="18"/>
          <w:szCs w:val="18"/>
        </w:rPr>
        <w:t xml:space="preserve"> form tez önerisi sınavından sonra tez önerisi sınav tutanağı formuna eklenerek i</w:t>
      </w:r>
      <w:r w:rsidR="0063201A" w:rsidRPr="00530FC2">
        <w:rPr>
          <w:rFonts w:ascii="Times New Roman" w:hAnsi="Times New Roman" w:cs="Times New Roman"/>
          <w:sz w:val="18"/>
          <w:szCs w:val="18"/>
        </w:rPr>
        <w:t>lgili Anabilim Da</w:t>
      </w:r>
      <w:r w:rsidRPr="00530FC2">
        <w:rPr>
          <w:rFonts w:ascii="Times New Roman" w:hAnsi="Times New Roman" w:cs="Times New Roman"/>
          <w:sz w:val="18"/>
          <w:szCs w:val="18"/>
        </w:rPr>
        <w:t xml:space="preserve">lı Başkanlığına  teslim edilir. </w:t>
      </w:r>
      <w:r w:rsidR="00530FC2" w:rsidRPr="00530FC2">
        <w:rPr>
          <w:rFonts w:ascii="Times New Roman" w:hAnsi="Times New Roman" w:cs="Times New Roman"/>
          <w:sz w:val="18"/>
          <w:szCs w:val="18"/>
        </w:rPr>
        <w:t xml:space="preserve">Anabilim Dalı Başkanlığı </w:t>
      </w:r>
      <w:r w:rsidRPr="00530FC2">
        <w:rPr>
          <w:rFonts w:ascii="Times New Roman" w:hAnsi="Times New Roman" w:cs="Times New Roman"/>
          <w:sz w:val="18"/>
          <w:szCs w:val="18"/>
        </w:rPr>
        <w:t xml:space="preserve">sınavı izleyen üç iş günü içerisinde doktora tez önerisi savunma tutanak formu ve ekleri ile </w:t>
      </w:r>
      <w:r w:rsidR="00530FC2">
        <w:rPr>
          <w:rFonts w:ascii="Times New Roman" w:hAnsi="Times New Roman" w:cs="Times New Roman"/>
          <w:sz w:val="18"/>
          <w:szCs w:val="18"/>
        </w:rPr>
        <w:t>birlikte</w:t>
      </w:r>
      <w:r w:rsidRPr="00530FC2">
        <w:rPr>
          <w:rFonts w:ascii="Times New Roman" w:hAnsi="Times New Roman" w:cs="Times New Roman"/>
          <w:sz w:val="18"/>
          <w:szCs w:val="18"/>
        </w:rPr>
        <w:t xml:space="preserve"> </w:t>
      </w:r>
      <w:r w:rsidR="00530FC2" w:rsidRPr="00530FC2">
        <w:rPr>
          <w:rFonts w:ascii="Times New Roman" w:hAnsi="Times New Roman" w:cs="Times New Roman"/>
          <w:sz w:val="18"/>
          <w:szCs w:val="18"/>
        </w:rPr>
        <w:t>Enstitüye bildirir</w:t>
      </w:r>
      <w:r w:rsidRPr="00530FC2">
        <w:rPr>
          <w:rFonts w:ascii="Times New Roman" w:hAnsi="Times New Roman" w:cs="Times New Roman"/>
          <w:sz w:val="18"/>
          <w:szCs w:val="18"/>
        </w:rPr>
        <w:t xml:space="preserve">. </w:t>
      </w:r>
      <w:r w:rsidR="0063201A" w:rsidRPr="00530FC2">
        <w:rPr>
          <w:rFonts w:ascii="Times New Roman" w:hAnsi="Times New Roman" w:cs="Times New Roman"/>
          <w:sz w:val="18"/>
          <w:szCs w:val="18"/>
        </w:rPr>
        <w:t xml:space="preserve">  </w:t>
      </w:r>
    </w:p>
    <w:p w:rsidR="007967FC" w:rsidRPr="00204B35" w:rsidRDefault="007967FC" w:rsidP="00875EC4">
      <w:pPr>
        <w:spacing w:after="0" w:line="240" w:lineRule="auto"/>
        <w:jc w:val="both"/>
        <w:rPr>
          <w:rFonts w:ascii="Times New Roman" w:hAnsi="Times New Roman" w:cs="Times New Roman"/>
          <w:b/>
          <w:sz w:val="18"/>
          <w:szCs w:val="18"/>
        </w:rPr>
      </w:pPr>
    </w:p>
    <w:sectPr w:rsidR="007967FC" w:rsidRPr="00204B35" w:rsidSect="009952EB">
      <w:footerReference w:type="default" r:id="rId11"/>
      <w:pgSz w:w="11906" w:h="16838"/>
      <w:pgMar w:top="499" w:right="1134" w:bottom="142"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FB" w:rsidRDefault="00206DFB" w:rsidP="00D81D61">
      <w:pPr>
        <w:spacing w:after="0" w:line="240" w:lineRule="auto"/>
      </w:pPr>
      <w:r>
        <w:separator/>
      </w:r>
    </w:p>
  </w:endnote>
  <w:endnote w:type="continuationSeparator" w:id="0">
    <w:p w:rsidR="00206DFB" w:rsidRDefault="00206DFB"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4927"/>
      <w:gridCol w:w="4927"/>
    </w:tblGrid>
    <w:tr w:rsidR="00530FC2">
      <w:trPr>
        <w:jc w:val="right"/>
      </w:trPr>
      <w:tc>
        <w:tcPr>
          <w:tcW w:w="0" w:type="auto"/>
        </w:tcPr>
        <w:p w:rsidR="00530FC2" w:rsidRDefault="00530FC2" w:rsidP="00056C71">
          <w:pPr>
            <w:pStyle w:val="Altbilgi"/>
            <w:jc w:val="both"/>
            <w:rPr>
              <w:rFonts w:ascii="Times New Roman" w:hAnsi="Times New Roman" w:cs="Times New Roman"/>
              <w:sz w:val="18"/>
            </w:rPr>
          </w:pPr>
          <w:r w:rsidRPr="008F4CF7">
            <w:rPr>
              <w:rFonts w:ascii="Times New Roman" w:hAnsi="Times New Roman" w:cs="Times New Roman"/>
              <w:sz w:val="18"/>
            </w:rPr>
            <w:t xml:space="preserve">SDÜ Lisansüstü Eğitim ve Öğretim Yönetmeliği ile atıf yapılan SDÜ Lisansüstü Eğitim ve Öğretim Yönergesinin </w:t>
          </w:r>
          <w:r>
            <w:rPr>
              <w:rFonts w:ascii="Times New Roman" w:hAnsi="Times New Roman" w:cs="Times New Roman"/>
              <w:sz w:val="18"/>
            </w:rPr>
            <w:t>42.</w:t>
          </w:r>
          <w:r w:rsidRPr="008F4CF7">
            <w:rPr>
              <w:rFonts w:ascii="Times New Roman" w:hAnsi="Times New Roman" w:cs="Times New Roman"/>
              <w:sz w:val="18"/>
            </w:rPr>
            <w:t xml:space="preserve"> maddesinin (</w:t>
          </w:r>
          <w:r>
            <w:rPr>
              <w:rFonts w:ascii="Times New Roman" w:hAnsi="Times New Roman" w:cs="Times New Roman"/>
              <w:sz w:val="18"/>
            </w:rPr>
            <w:t>2</w:t>
          </w:r>
          <w:r w:rsidRPr="008F4CF7">
            <w:rPr>
              <w:rFonts w:ascii="Times New Roman" w:hAnsi="Times New Roman" w:cs="Times New Roman"/>
              <w:sz w:val="18"/>
            </w:rPr>
            <w:t xml:space="preserve">). </w:t>
          </w:r>
          <w:proofErr w:type="gramStart"/>
          <w:r w:rsidRPr="008F4CF7">
            <w:rPr>
              <w:rFonts w:ascii="Times New Roman" w:hAnsi="Times New Roman" w:cs="Times New Roman"/>
              <w:sz w:val="18"/>
            </w:rPr>
            <w:t>fıkrası</w:t>
          </w:r>
          <w:proofErr w:type="gramEnd"/>
          <w:r w:rsidRPr="008F4CF7">
            <w:rPr>
              <w:rFonts w:ascii="Times New Roman" w:hAnsi="Times New Roman" w:cs="Times New Roman"/>
              <w:sz w:val="18"/>
            </w:rPr>
            <w:t xml:space="preserve">: </w:t>
          </w:r>
          <w:r w:rsidRPr="009A43D0">
            <w:rPr>
              <w:rFonts w:ascii="Times New Roman" w:hAnsi="Times New Roman" w:cs="Times New Roman"/>
              <w:sz w:val="18"/>
            </w:rPr>
            <w:t xml:space="preserve">Öğrenci, tez önerisi ile ilgili yazılı bir raporu sözlü savunmadan en az on beş gün önce komite üyelerine dağıtır. </w:t>
          </w:r>
          <w:r>
            <w:rPr>
              <w:rFonts w:ascii="Times New Roman" w:hAnsi="Times New Roman" w:cs="Times New Roman"/>
              <w:sz w:val="18"/>
            </w:rPr>
            <w:t xml:space="preserve">7. fıkrası: </w:t>
          </w:r>
          <w:r w:rsidRPr="009A43D0">
            <w:rPr>
              <w:rFonts w:ascii="Times New Roman" w:hAnsi="Times New Roman" w:cs="Times New Roman"/>
              <w:sz w:val="18"/>
            </w:rPr>
            <w:t>Tez önerisinin kabul edilmesi durumunda tez konusu, EYK kararı ile onaylanır. Tez önerisi kabul edilen öğrenci, en geç 1 (bir) ay içinde Tez Otomasyon Sistemine üye girişi yaparak Tez Veri Giriş Formunu doldurur.</w:t>
          </w:r>
          <w:r>
            <w:rPr>
              <w:rFonts w:ascii="Times New Roman" w:hAnsi="Times New Roman" w:cs="Times New Roman"/>
              <w:sz w:val="18"/>
            </w:rPr>
            <w:t xml:space="preserve"> 3. </w:t>
          </w:r>
          <w:proofErr w:type="gramStart"/>
          <w:r>
            <w:rPr>
              <w:rFonts w:ascii="Times New Roman" w:hAnsi="Times New Roman" w:cs="Times New Roman"/>
              <w:sz w:val="18"/>
            </w:rPr>
            <w:t xml:space="preserve">fıkrası : </w:t>
          </w:r>
          <w:r w:rsidRPr="000A0981">
            <w:rPr>
              <w:rFonts w:ascii="Times New Roman" w:hAnsi="Times New Roman" w:cs="Times New Roman"/>
              <w:sz w:val="18"/>
            </w:rPr>
            <w:t>Tez</w:t>
          </w:r>
          <w:proofErr w:type="gramEnd"/>
          <w:r w:rsidRPr="000A0981">
            <w:rPr>
              <w:rFonts w:ascii="Times New Roman" w:hAnsi="Times New Roman" w:cs="Times New Roman"/>
              <w:sz w:val="18"/>
            </w:rPr>
            <w:t xml:space="preserve"> önerisi savunma sınavı akademik takvimde belirtilen tarihlerde yapılır. </w:t>
          </w:r>
          <w:r>
            <w:rPr>
              <w:rFonts w:ascii="Times New Roman" w:hAnsi="Times New Roman" w:cs="Times New Roman"/>
              <w:sz w:val="18"/>
            </w:rPr>
            <w:t xml:space="preserve">10. ve 11. fıkrası: </w:t>
          </w:r>
          <w:r w:rsidRPr="009A43D0">
            <w:rPr>
              <w:rFonts w:ascii="Times New Roman" w:hAnsi="Times New Roman" w:cs="Times New Roman"/>
              <w:sz w:val="18"/>
            </w:rPr>
            <w:t xml:space="preserve">Tez önerisi reddedilmiş öğrenci programa aynı danışmanla devam etmek isterse en geç üç ay içerisinde; farklı bir danışman ile </w:t>
          </w: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rPr>
              <w:rFonts w:ascii="Times New Roman" w:hAnsi="Times New Roman" w:cs="Times New Roman"/>
              <w:sz w:val="18"/>
            </w:rPr>
          </w:pPr>
        </w:p>
        <w:p w:rsidR="00530FC2" w:rsidRDefault="00530FC2" w:rsidP="00056C71">
          <w:pPr>
            <w:pStyle w:val="Altbilgi"/>
            <w:jc w:val="both"/>
          </w:pPr>
        </w:p>
      </w:tc>
      <w:tc>
        <w:tcPr>
          <w:tcW w:w="0" w:type="auto"/>
        </w:tcPr>
        <w:p w:rsidR="00530FC2" w:rsidRDefault="00530FC2" w:rsidP="00056C71">
          <w:pPr>
            <w:pStyle w:val="Altbilgi"/>
            <w:jc w:val="both"/>
            <w:rPr>
              <w:rFonts w:ascii="Times New Roman" w:hAnsi="Times New Roman" w:cs="Times New Roman"/>
              <w:sz w:val="18"/>
            </w:rPr>
          </w:pPr>
          <w:proofErr w:type="gramStart"/>
          <w:r w:rsidRPr="009A43D0">
            <w:rPr>
              <w:rFonts w:ascii="Times New Roman" w:hAnsi="Times New Roman" w:cs="Times New Roman"/>
              <w:sz w:val="18"/>
            </w:rPr>
            <w:t>devam</w:t>
          </w:r>
          <w:proofErr w:type="gramEnd"/>
          <w:r w:rsidRPr="009A43D0">
            <w:rPr>
              <w:rFonts w:ascii="Times New Roman" w:hAnsi="Times New Roman" w:cs="Times New Roman"/>
              <w:sz w:val="18"/>
            </w:rPr>
            <w:t xml:space="preserve"> etmek isterse en geç altı ay içerisinde tekrar tez önerisi savunma sınavına girebilir. Tez önerisi savunma sınavına girmeyen öğrencinin tez önerisi reddedilmiş sayılır.</w:t>
          </w:r>
          <w:r w:rsidRPr="009A43D0">
            <w:rPr>
              <w:rFonts w:ascii="Times New Roman" w:hAnsi="Times New Roman" w:cs="Times New Roman"/>
              <w:color w:val="000000"/>
              <w:sz w:val="23"/>
              <w:szCs w:val="23"/>
            </w:rPr>
            <w:t xml:space="preserve"> </w:t>
          </w:r>
          <w:r w:rsidRPr="009A43D0">
            <w:rPr>
              <w:rFonts w:ascii="Times New Roman" w:hAnsi="Times New Roman" w:cs="Times New Roman"/>
              <w:sz w:val="18"/>
            </w:rPr>
            <w:t>Tez önerisi ikinci kez reddedilen öğrencinin enstitü ile ilişiği kesilir.</w:t>
          </w:r>
        </w:p>
        <w:p w:rsidR="00530FC2" w:rsidRDefault="00530FC2" w:rsidP="00056C71">
          <w:pPr>
            <w:spacing w:after="0" w:line="240" w:lineRule="auto"/>
            <w:jc w:val="both"/>
            <w:rPr>
              <w:rFonts w:ascii="Times New Roman" w:hAnsi="Times New Roman" w:cs="Times New Roman"/>
              <w:sz w:val="12"/>
            </w:rPr>
          </w:pPr>
          <w:r w:rsidRPr="008F4CF7">
            <w:rPr>
              <w:rFonts w:ascii="Times New Roman" w:hAnsi="Times New Roman" w:cs="Times New Roman"/>
              <w:sz w:val="18"/>
            </w:rPr>
            <w:t>SDÜ Lisansüstü Eğitim ve Öğretim Yönetmeliği ile atıf yapılan SDÜ Lisansüstü Eğitim ve Öğretim Yönergesinin</w:t>
          </w:r>
          <w:r>
            <w:rPr>
              <w:rFonts w:ascii="Times New Roman" w:hAnsi="Times New Roman" w:cs="Times New Roman"/>
              <w:sz w:val="18"/>
            </w:rPr>
            <w:t xml:space="preserve"> 43. maddesinin </w:t>
          </w:r>
          <w:r w:rsidRPr="008F4CF7">
            <w:rPr>
              <w:rFonts w:ascii="Times New Roman" w:hAnsi="Times New Roman" w:cs="Times New Roman"/>
              <w:sz w:val="18"/>
            </w:rPr>
            <w:t>(</w:t>
          </w:r>
          <w:r>
            <w:rPr>
              <w:rFonts w:ascii="Times New Roman" w:hAnsi="Times New Roman" w:cs="Times New Roman"/>
              <w:sz w:val="18"/>
            </w:rPr>
            <w:t>2</w:t>
          </w:r>
          <w:r w:rsidRPr="008F4CF7">
            <w:rPr>
              <w:rFonts w:ascii="Times New Roman" w:hAnsi="Times New Roman" w:cs="Times New Roman"/>
              <w:sz w:val="18"/>
            </w:rPr>
            <w:t xml:space="preserve">). </w:t>
          </w:r>
          <w:proofErr w:type="gramStart"/>
          <w:r w:rsidRPr="008F4CF7">
            <w:rPr>
              <w:rFonts w:ascii="Times New Roman" w:hAnsi="Times New Roman" w:cs="Times New Roman"/>
              <w:sz w:val="18"/>
            </w:rPr>
            <w:t>fıkrası</w:t>
          </w:r>
          <w:proofErr w:type="gramEnd"/>
          <w:r w:rsidRPr="008F4CF7">
            <w:rPr>
              <w:rFonts w:ascii="Times New Roman" w:hAnsi="Times New Roman" w:cs="Times New Roman"/>
              <w:sz w:val="18"/>
            </w:rPr>
            <w:t>:</w:t>
          </w:r>
          <w:r>
            <w:rPr>
              <w:rFonts w:ascii="Times New Roman" w:hAnsi="Times New Roman" w:cs="Times New Roman"/>
              <w:sz w:val="18"/>
            </w:rPr>
            <w:t xml:space="preserve"> </w:t>
          </w:r>
          <w:r w:rsidRPr="000A0981">
            <w:rPr>
              <w:rFonts w:ascii="Times New Roman" w:hAnsi="Times New Roman" w:cs="Times New Roman"/>
              <w:sz w:val="18"/>
              <w:szCs w:val="23"/>
            </w:rPr>
            <w:t>Tez önerisi Ocak-Haziran ayları arasında kabul edilen öğrenci birinci tez izleme sınavına Temmuz-Aralık ayları arasında, tez önerisi Temmuz-Aralık ayları arasında kabul edilen öğrenci ise birinci tez izleme sınavına Ocak-Haziran ayları arasında ilgili enstitünün akademik takviminde belirtilen tarihlerde girer.</w:t>
          </w:r>
          <w:r w:rsidRPr="000A0981">
            <w:rPr>
              <w:sz w:val="18"/>
              <w:szCs w:val="23"/>
            </w:rPr>
            <w:t xml:space="preserve"> </w:t>
          </w:r>
          <w:r w:rsidRPr="000A0981">
            <w:rPr>
              <w:rFonts w:ascii="Times New Roman" w:hAnsi="Times New Roman" w:cs="Times New Roman"/>
              <w:sz w:val="12"/>
            </w:rPr>
            <w:t xml:space="preserve"> </w:t>
          </w:r>
        </w:p>
        <w:p w:rsidR="00530FC2" w:rsidRDefault="00530FC2" w:rsidP="00056C71">
          <w:pPr>
            <w:spacing w:after="0" w:line="240" w:lineRule="auto"/>
            <w:jc w:val="both"/>
            <w:rPr>
              <w:rFonts w:ascii="Times New Roman" w:hAnsi="Times New Roman" w:cs="Times New Roman"/>
              <w:sz w:val="12"/>
            </w:rPr>
          </w:pPr>
        </w:p>
        <w:p w:rsidR="00530FC2" w:rsidRPr="000A0981" w:rsidRDefault="00530FC2" w:rsidP="00056C71">
          <w:pPr>
            <w:spacing w:after="0" w:line="240" w:lineRule="auto"/>
            <w:jc w:val="both"/>
            <w:rPr>
              <w:rFonts w:ascii="Times New Roman" w:hAnsi="Times New Roman" w:cs="Times New Roman"/>
              <w:sz w:val="18"/>
            </w:rPr>
          </w:pPr>
        </w:p>
      </w:tc>
    </w:tr>
  </w:tbl>
  <w:p w:rsidR="00530FC2" w:rsidRDefault="00530FC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FB" w:rsidRDefault="00206DFB" w:rsidP="00D81D61">
      <w:pPr>
        <w:spacing w:after="0" w:line="240" w:lineRule="auto"/>
      </w:pPr>
      <w:r>
        <w:separator/>
      </w:r>
    </w:p>
  </w:footnote>
  <w:footnote w:type="continuationSeparator" w:id="0">
    <w:p w:rsidR="00206DFB" w:rsidRDefault="00206DFB" w:rsidP="00D8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D60"/>
    <w:multiLevelType w:val="hybridMultilevel"/>
    <w:tmpl w:val="B3BC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E245953"/>
    <w:multiLevelType w:val="hybridMultilevel"/>
    <w:tmpl w:val="6B0661B6"/>
    <w:lvl w:ilvl="0" w:tplc="1472BA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E9C5EE0"/>
    <w:multiLevelType w:val="hybridMultilevel"/>
    <w:tmpl w:val="F2DA3C70"/>
    <w:lvl w:ilvl="0" w:tplc="203AA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1892"/>
    <w:rsid w:val="00035C64"/>
    <w:rsid w:val="000420F5"/>
    <w:rsid w:val="00044931"/>
    <w:rsid w:val="00086BD5"/>
    <w:rsid w:val="00086DB3"/>
    <w:rsid w:val="00090055"/>
    <w:rsid w:val="000A11F0"/>
    <w:rsid w:val="000F0398"/>
    <w:rsid w:val="000F27EC"/>
    <w:rsid w:val="00110ADB"/>
    <w:rsid w:val="00111F70"/>
    <w:rsid w:val="001213A5"/>
    <w:rsid w:val="001345C1"/>
    <w:rsid w:val="00135807"/>
    <w:rsid w:val="0014438F"/>
    <w:rsid w:val="00154D7B"/>
    <w:rsid w:val="00154FED"/>
    <w:rsid w:val="001635D7"/>
    <w:rsid w:val="001661CB"/>
    <w:rsid w:val="00177413"/>
    <w:rsid w:val="00180B7A"/>
    <w:rsid w:val="0019794A"/>
    <w:rsid w:val="001C75B7"/>
    <w:rsid w:val="001F52AD"/>
    <w:rsid w:val="001F792D"/>
    <w:rsid w:val="00204B35"/>
    <w:rsid w:val="0020687C"/>
    <w:rsid w:val="00206DFB"/>
    <w:rsid w:val="00207EF7"/>
    <w:rsid w:val="00210483"/>
    <w:rsid w:val="00231DF3"/>
    <w:rsid w:val="00234385"/>
    <w:rsid w:val="00254236"/>
    <w:rsid w:val="0026710B"/>
    <w:rsid w:val="00273C3A"/>
    <w:rsid w:val="00286FCD"/>
    <w:rsid w:val="00292603"/>
    <w:rsid w:val="00292F85"/>
    <w:rsid w:val="00295ACB"/>
    <w:rsid w:val="002B3F5A"/>
    <w:rsid w:val="002C393B"/>
    <w:rsid w:val="002C3A1C"/>
    <w:rsid w:val="002D2FEF"/>
    <w:rsid w:val="002E1F77"/>
    <w:rsid w:val="002E3A17"/>
    <w:rsid w:val="002F69EC"/>
    <w:rsid w:val="00304FC1"/>
    <w:rsid w:val="0033367B"/>
    <w:rsid w:val="00346A76"/>
    <w:rsid w:val="0035794C"/>
    <w:rsid w:val="003641F7"/>
    <w:rsid w:val="00375710"/>
    <w:rsid w:val="003762E6"/>
    <w:rsid w:val="003A6395"/>
    <w:rsid w:val="003A7042"/>
    <w:rsid w:val="003E624A"/>
    <w:rsid w:val="003F503D"/>
    <w:rsid w:val="00437128"/>
    <w:rsid w:val="004510E3"/>
    <w:rsid w:val="0048026E"/>
    <w:rsid w:val="004818AD"/>
    <w:rsid w:val="00481BBA"/>
    <w:rsid w:val="00482AD8"/>
    <w:rsid w:val="004851F9"/>
    <w:rsid w:val="004F4EC9"/>
    <w:rsid w:val="00500460"/>
    <w:rsid w:val="00502F18"/>
    <w:rsid w:val="005031F0"/>
    <w:rsid w:val="00525A0F"/>
    <w:rsid w:val="00530FC2"/>
    <w:rsid w:val="005329EC"/>
    <w:rsid w:val="00565E96"/>
    <w:rsid w:val="00586AB4"/>
    <w:rsid w:val="00586EB8"/>
    <w:rsid w:val="00590F8E"/>
    <w:rsid w:val="00595F38"/>
    <w:rsid w:val="005B5E3F"/>
    <w:rsid w:val="005B7381"/>
    <w:rsid w:val="005C0AB5"/>
    <w:rsid w:val="005C3E84"/>
    <w:rsid w:val="005C434D"/>
    <w:rsid w:val="005C6736"/>
    <w:rsid w:val="005D0EA1"/>
    <w:rsid w:val="005D1124"/>
    <w:rsid w:val="005D62CD"/>
    <w:rsid w:val="005E60D7"/>
    <w:rsid w:val="005E6C3E"/>
    <w:rsid w:val="005F4BDE"/>
    <w:rsid w:val="0063201A"/>
    <w:rsid w:val="0064072A"/>
    <w:rsid w:val="0066014E"/>
    <w:rsid w:val="0067183B"/>
    <w:rsid w:val="0067534B"/>
    <w:rsid w:val="0067576F"/>
    <w:rsid w:val="006956E2"/>
    <w:rsid w:val="006B616E"/>
    <w:rsid w:val="006C1858"/>
    <w:rsid w:val="00706A9A"/>
    <w:rsid w:val="00760E64"/>
    <w:rsid w:val="00771755"/>
    <w:rsid w:val="0077584D"/>
    <w:rsid w:val="00787327"/>
    <w:rsid w:val="007967FC"/>
    <w:rsid w:val="007D6587"/>
    <w:rsid w:val="00804304"/>
    <w:rsid w:val="008072D6"/>
    <w:rsid w:val="0081142F"/>
    <w:rsid w:val="00826C20"/>
    <w:rsid w:val="008276F1"/>
    <w:rsid w:val="0083676D"/>
    <w:rsid w:val="00850444"/>
    <w:rsid w:val="00852BEC"/>
    <w:rsid w:val="00875EC4"/>
    <w:rsid w:val="00892BD1"/>
    <w:rsid w:val="00893AEB"/>
    <w:rsid w:val="00896A8B"/>
    <w:rsid w:val="008A332F"/>
    <w:rsid w:val="008A6EA5"/>
    <w:rsid w:val="008B4F09"/>
    <w:rsid w:val="008C62FA"/>
    <w:rsid w:val="008F161B"/>
    <w:rsid w:val="00916410"/>
    <w:rsid w:val="00925DCB"/>
    <w:rsid w:val="0093399A"/>
    <w:rsid w:val="0093768A"/>
    <w:rsid w:val="00946F49"/>
    <w:rsid w:val="00960056"/>
    <w:rsid w:val="00963E2A"/>
    <w:rsid w:val="00976C0C"/>
    <w:rsid w:val="0098248E"/>
    <w:rsid w:val="00985D09"/>
    <w:rsid w:val="009952EB"/>
    <w:rsid w:val="009C5121"/>
    <w:rsid w:val="00A06E70"/>
    <w:rsid w:val="00A0732E"/>
    <w:rsid w:val="00A1466E"/>
    <w:rsid w:val="00A2607E"/>
    <w:rsid w:val="00A323E0"/>
    <w:rsid w:val="00A5598C"/>
    <w:rsid w:val="00A8008D"/>
    <w:rsid w:val="00A90F62"/>
    <w:rsid w:val="00AA1C63"/>
    <w:rsid w:val="00AB2D64"/>
    <w:rsid w:val="00AD0E86"/>
    <w:rsid w:val="00AE0EE5"/>
    <w:rsid w:val="00AF1730"/>
    <w:rsid w:val="00AF721D"/>
    <w:rsid w:val="00B22E7B"/>
    <w:rsid w:val="00B31C6D"/>
    <w:rsid w:val="00B32A35"/>
    <w:rsid w:val="00B374C9"/>
    <w:rsid w:val="00B5429C"/>
    <w:rsid w:val="00B57DDA"/>
    <w:rsid w:val="00B64F3B"/>
    <w:rsid w:val="00B67410"/>
    <w:rsid w:val="00B81D26"/>
    <w:rsid w:val="00B81F08"/>
    <w:rsid w:val="00BA6D8D"/>
    <w:rsid w:val="00BB3065"/>
    <w:rsid w:val="00BC0D5E"/>
    <w:rsid w:val="00BE0968"/>
    <w:rsid w:val="00C0320E"/>
    <w:rsid w:val="00C2079A"/>
    <w:rsid w:val="00C277F4"/>
    <w:rsid w:val="00C34E8B"/>
    <w:rsid w:val="00C55102"/>
    <w:rsid w:val="00C55705"/>
    <w:rsid w:val="00C66FA0"/>
    <w:rsid w:val="00CA105D"/>
    <w:rsid w:val="00CD2E52"/>
    <w:rsid w:val="00CD6495"/>
    <w:rsid w:val="00D34063"/>
    <w:rsid w:val="00D36006"/>
    <w:rsid w:val="00D5361B"/>
    <w:rsid w:val="00D65C96"/>
    <w:rsid w:val="00D67362"/>
    <w:rsid w:val="00D67913"/>
    <w:rsid w:val="00D73384"/>
    <w:rsid w:val="00D753FB"/>
    <w:rsid w:val="00D81D61"/>
    <w:rsid w:val="00D94A00"/>
    <w:rsid w:val="00DB37D6"/>
    <w:rsid w:val="00DC7F97"/>
    <w:rsid w:val="00DD7279"/>
    <w:rsid w:val="00DF71AF"/>
    <w:rsid w:val="00E068E5"/>
    <w:rsid w:val="00E20142"/>
    <w:rsid w:val="00E234FF"/>
    <w:rsid w:val="00E37F03"/>
    <w:rsid w:val="00E41B71"/>
    <w:rsid w:val="00E522CD"/>
    <w:rsid w:val="00E75C6B"/>
    <w:rsid w:val="00E97873"/>
    <w:rsid w:val="00EA3A74"/>
    <w:rsid w:val="00EF7679"/>
    <w:rsid w:val="00F03958"/>
    <w:rsid w:val="00F148BF"/>
    <w:rsid w:val="00F14DBD"/>
    <w:rsid w:val="00F8652E"/>
    <w:rsid w:val="00F93820"/>
    <w:rsid w:val="00F94BDD"/>
    <w:rsid w:val="00FB49B9"/>
    <w:rsid w:val="00FC0439"/>
    <w:rsid w:val="00FC0CCD"/>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551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102"/>
    <w:rPr>
      <w:rFonts w:ascii="Tahoma" w:hAnsi="Tahoma" w:cs="Tahoma"/>
      <w:sz w:val="16"/>
      <w:szCs w:val="16"/>
    </w:rPr>
  </w:style>
  <w:style w:type="table" w:customStyle="1" w:styleId="TabloKlavuzu1">
    <w:name w:val="Tablo Kılavuzu1"/>
    <w:basedOn w:val="NormalTablo"/>
    <w:next w:val="TabloKlavuzu"/>
    <w:uiPriority w:val="59"/>
    <w:rsid w:val="00706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551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102"/>
    <w:rPr>
      <w:rFonts w:ascii="Tahoma" w:hAnsi="Tahoma" w:cs="Tahoma"/>
      <w:sz w:val="16"/>
      <w:szCs w:val="16"/>
    </w:rPr>
  </w:style>
  <w:style w:type="table" w:customStyle="1" w:styleId="TabloKlavuzu1">
    <w:name w:val="Tablo Kılavuzu1"/>
    <w:basedOn w:val="NormalTablo"/>
    <w:next w:val="TabloKlavuzu"/>
    <w:uiPriority w:val="59"/>
    <w:rsid w:val="00706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20704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28949D-AA2A-4A7B-AF82-03FFFA96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2</cp:revision>
  <cp:lastPrinted>2012-12-17T20:10:00Z</cp:lastPrinted>
  <dcterms:created xsi:type="dcterms:W3CDTF">2020-02-08T11:00:00Z</dcterms:created>
  <dcterms:modified xsi:type="dcterms:W3CDTF">2020-02-08T11:00:00Z</dcterms:modified>
</cp:coreProperties>
</file>