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546"/>
        <w:gridCol w:w="7648"/>
      </w:tblGrid>
      <w:tr w:rsidR="00923182" w:rsidRPr="00195F79" w14:paraId="07ACD71B" w14:textId="77777777" w:rsidTr="00923182">
        <w:tc>
          <w:tcPr>
            <w:tcW w:w="5000" w:type="pct"/>
            <w:gridSpan w:val="2"/>
            <w:vAlign w:val="center"/>
          </w:tcPr>
          <w:p w14:paraId="7884548E" w14:textId="0944C175" w:rsidR="00923182" w:rsidRPr="00195F79" w:rsidRDefault="00923182" w:rsidP="00C818C2">
            <w:pPr>
              <w:jc w:val="center"/>
              <w:rPr>
                <w:b/>
                <w:bCs/>
              </w:rPr>
            </w:pPr>
            <w:r w:rsidRPr="00195F79">
              <w:rPr>
                <w:b/>
                <w:bCs/>
              </w:rPr>
              <w:t>ÖĞRENCİ BİLGİLERİ</w:t>
            </w:r>
          </w:p>
        </w:tc>
      </w:tr>
      <w:tr w:rsidR="00923182" w:rsidRPr="00195F79" w14:paraId="3BA6418E" w14:textId="77777777" w:rsidTr="00BF613A">
        <w:tc>
          <w:tcPr>
            <w:tcW w:w="1249" w:type="pct"/>
            <w:vAlign w:val="center"/>
          </w:tcPr>
          <w:p w14:paraId="3484E014" w14:textId="625E19E0" w:rsidR="00923182" w:rsidRPr="00195F79" w:rsidRDefault="00923182" w:rsidP="00C818C2">
            <w:r w:rsidRPr="00195F79">
              <w:t>Anabilim Dalı</w:t>
            </w:r>
          </w:p>
        </w:tc>
        <w:tc>
          <w:tcPr>
            <w:tcW w:w="3751" w:type="pct"/>
            <w:vAlign w:val="center"/>
          </w:tcPr>
          <w:p w14:paraId="68951DD4" w14:textId="77777777" w:rsidR="00923182" w:rsidRPr="00195F79" w:rsidRDefault="00923182" w:rsidP="00C818C2"/>
        </w:tc>
      </w:tr>
      <w:tr w:rsidR="00923182" w:rsidRPr="00195F79" w14:paraId="39D128F2" w14:textId="77777777" w:rsidTr="00BF613A">
        <w:tc>
          <w:tcPr>
            <w:tcW w:w="1249" w:type="pct"/>
            <w:vAlign w:val="center"/>
          </w:tcPr>
          <w:p w14:paraId="0CC4E2AE" w14:textId="0A57BB0D" w:rsidR="00923182" w:rsidRPr="00195F79" w:rsidRDefault="00923182" w:rsidP="00C818C2">
            <w:r w:rsidRPr="00195F79">
              <w:t>Programı</w:t>
            </w:r>
          </w:p>
        </w:tc>
        <w:tc>
          <w:tcPr>
            <w:tcW w:w="3751" w:type="pct"/>
            <w:vAlign w:val="center"/>
          </w:tcPr>
          <w:p w14:paraId="7838E5B4" w14:textId="77777777" w:rsidR="00923182" w:rsidRPr="00195F79" w:rsidRDefault="00923182" w:rsidP="00C818C2"/>
        </w:tc>
      </w:tr>
      <w:tr w:rsidR="00923182" w:rsidRPr="00195F79" w14:paraId="41895600" w14:textId="77777777" w:rsidTr="00BF613A">
        <w:tc>
          <w:tcPr>
            <w:tcW w:w="1249" w:type="pct"/>
            <w:vAlign w:val="center"/>
          </w:tcPr>
          <w:p w14:paraId="281C9DD0" w14:textId="5ABC9A0B" w:rsidR="00923182" w:rsidRPr="00195F79" w:rsidRDefault="00923182" w:rsidP="00C818C2">
            <w:r w:rsidRPr="00195F79">
              <w:t>Öğrenci Numarası</w:t>
            </w:r>
          </w:p>
        </w:tc>
        <w:tc>
          <w:tcPr>
            <w:tcW w:w="3751" w:type="pct"/>
            <w:vAlign w:val="center"/>
          </w:tcPr>
          <w:p w14:paraId="6CDEFC7E" w14:textId="77777777" w:rsidR="00923182" w:rsidRPr="00195F79" w:rsidRDefault="00923182" w:rsidP="00C818C2"/>
        </w:tc>
      </w:tr>
      <w:tr w:rsidR="00923182" w:rsidRPr="00195F79" w14:paraId="27B7DA7D" w14:textId="77777777" w:rsidTr="00BF613A">
        <w:tc>
          <w:tcPr>
            <w:tcW w:w="1249" w:type="pct"/>
            <w:vAlign w:val="center"/>
          </w:tcPr>
          <w:p w14:paraId="4CB50AF3" w14:textId="4D37F0D1" w:rsidR="00923182" w:rsidRPr="00195F79" w:rsidRDefault="00923182" w:rsidP="00C818C2">
            <w:r w:rsidRPr="00195F79">
              <w:t>Adı ve Soyadı</w:t>
            </w:r>
          </w:p>
        </w:tc>
        <w:tc>
          <w:tcPr>
            <w:tcW w:w="3751" w:type="pct"/>
            <w:vAlign w:val="center"/>
          </w:tcPr>
          <w:p w14:paraId="5871FB05" w14:textId="77777777" w:rsidR="00923182" w:rsidRPr="00195F79" w:rsidRDefault="00923182" w:rsidP="00C818C2"/>
        </w:tc>
      </w:tr>
      <w:tr w:rsidR="00923182" w:rsidRPr="00195F79" w14:paraId="7BD8719D" w14:textId="77777777" w:rsidTr="00BF613A">
        <w:tc>
          <w:tcPr>
            <w:tcW w:w="1249" w:type="pct"/>
            <w:vMerge w:val="restart"/>
            <w:vAlign w:val="center"/>
          </w:tcPr>
          <w:p w14:paraId="337BE241" w14:textId="77777777" w:rsidR="00923182" w:rsidRPr="00195F79" w:rsidRDefault="00923182" w:rsidP="00C818C2">
            <w:pPr>
              <w:jc w:val="left"/>
            </w:pPr>
            <w:r w:rsidRPr="00195F79">
              <w:t>Tez Konusu Başlığı</w:t>
            </w:r>
          </w:p>
          <w:p w14:paraId="57823EF6" w14:textId="054D0185" w:rsidR="00923182" w:rsidRPr="00195F79" w:rsidRDefault="00923182" w:rsidP="00C818C2">
            <w:pPr>
              <w:jc w:val="left"/>
            </w:pPr>
            <w:r w:rsidRPr="00195F79">
              <w:t>(Enstitü yönetim kurulunca kabul edilen)</w:t>
            </w:r>
          </w:p>
        </w:tc>
        <w:tc>
          <w:tcPr>
            <w:tcW w:w="3751" w:type="pct"/>
            <w:vAlign w:val="center"/>
          </w:tcPr>
          <w:p w14:paraId="3AB639E9" w14:textId="77777777" w:rsidR="00923182" w:rsidRPr="00195F79" w:rsidRDefault="00923182" w:rsidP="00C818C2"/>
        </w:tc>
      </w:tr>
      <w:tr w:rsidR="00923182" w:rsidRPr="00195F79" w14:paraId="21A70219" w14:textId="77777777" w:rsidTr="00BF613A">
        <w:tc>
          <w:tcPr>
            <w:tcW w:w="1249" w:type="pct"/>
            <w:vMerge/>
            <w:vAlign w:val="center"/>
          </w:tcPr>
          <w:p w14:paraId="35FE957C" w14:textId="77777777" w:rsidR="00923182" w:rsidRPr="00195F79" w:rsidRDefault="00923182" w:rsidP="00C818C2"/>
        </w:tc>
        <w:tc>
          <w:tcPr>
            <w:tcW w:w="3751" w:type="pct"/>
            <w:vAlign w:val="center"/>
          </w:tcPr>
          <w:p w14:paraId="02B9816E" w14:textId="77777777" w:rsidR="00923182" w:rsidRPr="00195F79" w:rsidRDefault="00923182" w:rsidP="00C818C2"/>
        </w:tc>
      </w:tr>
      <w:tr w:rsidR="00923182" w:rsidRPr="00195F79" w14:paraId="1F1D5980" w14:textId="77777777" w:rsidTr="00BF613A">
        <w:tc>
          <w:tcPr>
            <w:tcW w:w="1249" w:type="pct"/>
            <w:vMerge/>
            <w:vAlign w:val="center"/>
          </w:tcPr>
          <w:p w14:paraId="120575AA" w14:textId="77777777" w:rsidR="00923182" w:rsidRPr="00195F79" w:rsidRDefault="00923182" w:rsidP="00C818C2"/>
        </w:tc>
        <w:tc>
          <w:tcPr>
            <w:tcW w:w="3751" w:type="pct"/>
            <w:vAlign w:val="center"/>
          </w:tcPr>
          <w:p w14:paraId="767FC7B5" w14:textId="77777777" w:rsidR="00923182" w:rsidRPr="00195F79" w:rsidRDefault="00923182" w:rsidP="00C818C2"/>
        </w:tc>
      </w:tr>
      <w:tr w:rsidR="00923182" w:rsidRPr="00195F79" w14:paraId="18315D8E" w14:textId="77777777" w:rsidTr="00BF613A">
        <w:tc>
          <w:tcPr>
            <w:tcW w:w="1249" w:type="pct"/>
            <w:vMerge/>
            <w:vAlign w:val="center"/>
          </w:tcPr>
          <w:p w14:paraId="2B6AE807" w14:textId="77777777" w:rsidR="00923182" w:rsidRPr="00195F79" w:rsidRDefault="00923182" w:rsidP="00C818C2"/>
        </w:tc>
        <w:tc>
          <w:tcPr>
            <w:tcW w:w="3751" w:type="pct"/>
            <w:vAlign w:val="center"/>
          </w:tcPr>
          <w:p w14:paraId="3F541834" w14:textId="77777777" w:rsidR="00923182" w:rsidRPr="00195F79" w:rsidRDefault="00923182" w:rsidP="00C818C2"/>
        </w:tc>
      </w:tr>
    </w:tbl>
    <w:p w14:paraId="7576104C" w14:textId="160ADA7A" w:rsidR="002B2556" w:rsidRPr="00195F79" w:rsidRDefault="002B2556" w:rsidP="00260232">
      <w:pPr>
        <w:pStyle w:val="AralkYok"/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546"/>
        <w:gridCol w:w="7648"/>
      </w:tblGrid>
      <w:tr w:rsidR="003B15B1" w:rsidRPr="00195F79" w14:paraId="75CDEB60" w14:textId="77777777" w:rsidTr="003B15B1">
        <w:tc>
          <w:tcPr>
            <w:tcW w:w="5000" w:type="pct"/>
            <w:gridSpan w:val="2"/>
          </w:tcPr>
          <w:p w14:paraId="23FE81FF" w14:textId="0D306071" w:rsidR="003B15B1" w:rsidRPr="00195F79" w:rsidRDefault="003B15B1" w:rsidP="003B15B1">
            <w:pPr>
              <w:pStyle w:val="AralkYok"/>
              <w:jc w:val="center"/>
            </w:pPr>
            <w:r w:rsidRPr="00195F79">
              <w:rPr>
                <w:b/>
                <w:bCs/>
              </w:rPr>
              <w:t>ÖNERİLEN II. DANIŞMAN BİLGİLERİ</w:t>
            </w:r>
          </w:p>
        </w:tc>
      </w:tr>
      <w:tr w:rsidR="003B15B1" w:rsidRPr="00195F79" w14:paraId="2C0A6D39" w14:textId="77777777" w:rsidTr="003B15B1">
        <w:tc>
          <w:tcPr>
            <w:tcW w:w="1249" w:type="pct"/>
          </w:tcPr>
          <w:p w14:paraId="3A1D5C6C" w14:textId="4786636A" w:rsidR="003B15B1" w:rsidRPr="00195F79" w:rsidRDefault="003B15B1" w:rsidP="003B15B1">
            <w:pPr>
              <w:pStyle w:val="AralkYok"/>
            </w:pPr>
            <w:r w:rsidRPr="00195F79">
              <w:t>Unvan</w:t>
            </w:r>
            <w:r w:rsidR="00FD590D" w:rsidRPr="00195F79">
              <w:t>ı,</w:t>
            </w:r>
            <w:r w:rsidRPr="00195F79">
              <w:t xml:space="preserve"> Ad</w:t>
            </w:r>
            <w:r w:rsidR="00FD590D" w:rsidRPr="00195F79">
              <w:t>ı</w:t>
            </w:r>
            <w:r w:rsidR="00D0391B" w:rsidRPr="00195F79">
              <w:t xml:space="preserve"> ve </w:t>
            </w:r>
            <w:r w:rsidRPr="00195F79">
              <w:t>Soyad</w:t>
            </w:r>
            <w:r w:rsidR="00FD590D" w:rsidRPr="00195F79">
              <w:t>ı</w:t>
            </w:r>
          </w:p>
        </w:tc>
        <w:tc>
          <w:tcPr>
            <w:tcW w:w="3751" w:type="pct"/>
          </w:tcPr>
          <w:p w14:paraId="33B7C4EC" w14:textId="5C6AD120" w:rsidR="003B15B1" w:rsidRPr="00195F79" w:rsidRDefault="003B15B1" w:rsidP="003B15B1">
            <w:pPr>
              <w:pStyle w:val="AralkYok"/>
            </w:pPr>
          </w:p>
        </w:tc>
      </w:tr>
      <w:tr w:rsidR="003B15B1" w:rsidRPr="00195F79" w14:paraId="14021FDE" w14:textId="77777777" w:rsidTr="003B15B1">
        <w:tc>
          <w:tcPr>
            <w:tcW w:w="1249" w:type="pct"/>
          </w:tcPr>
          <w:p w14:paraId="5D297EDF" w14:textId="7809CC9A" w:rsidR="003B15B1" w:rsidRPr="00195F79" w:rsidRDefault="003B15B1" w:rsidP="003B15B1">
            <w:pPr>
              <w:pStyle w:val="AralkYok"/>
            </w:pPr>
            <w:r w:rsidRPr="00195F79">
              <w:t>Üniversite</w:t>
            </w:r>
            <w:r w:rsidR="00D0391B" w:rsidRPr="00195F79">
              <w:t>si</w:t>
            </w:r>
          </w:p>
        </w:tc>
        <w:tc>
          <w:tcPr>
            <w:tcW w:w="3751" w:type="pct"/>
          </w:tcPr>
          <w:p w14:paraId="27376A9F" w14:textId="77777777" w:rsidR="003B15B1" w:rsidRPr="00195F79" w:rsidRDefault="003B15B1" w:rsidP="003B15B1">
            <w:pPr>
              <w:pStyle w:val="AralkYok"/>
            </w:pPr>
          </w:p>
        </w:tc>
      </w:tr>
      <w:tr w:rsidR="003B15B1" w:rsidRPr="00195F79" w14:paraId="622B2AF8" w14:textId="77777777" w:rsidTr="003B15B1">
        <w:tc>
          <w:tcPr>
            <w:tcW w:w="1249" w:type="pct"/>
          </w:tcPr>
          <w:p w14:paraId="362C641C" w14:textId="5269EA62" w:rsidR="003B15B1" w:rsidRPr="00195F79" w:rsidRDefault="003B15B1" w:rsidP="003B15B1">
            <w:pPr>
              <w:pStyle w:val="AralkYok"/>
            </w:pPr>
            <w:r w:rsidRPr="00195F79">
              <w:t>Enstitü Anabilim Dalı</w:t>
            </w:r>
          </w:p>
        </w:tc>
        <w:tc>
          <w:tcPr>
            <w:tcW w:w="3751" w:type="pct"/>
          </w:tcPr>
          <w:p w14:paraId="60095C6A" w14:textId="77777777" w:rsidR="003B15B1" w:rsidRPr="00195F79" w:rsidRDefault="003B15B1" w:rsidP="003B15B1">
            <w:pPr>
              <w:pStyle w:val="AralkYok"/>
            </w:pPr>
          </w:p>
        </w:tc>
      </w:tr>
      <w:tr w:rsidR="003B15B1" w:rsidRPr="00195F79" w14:paraId="766902FA" w14:textId="77777777" w:rsidTr="003B15B1">
        <w:tc>
          <w:tcPr>
            <w:tcW w:w="1249" w:type="pct"/>
          </w:tcPr>
          <w:p w14:paraId="57D8AF05" w14:textId="30362AB5" w:rsidR="003B15B1" w:rsidRPr="00195F79" w:rsidRDefault="003B15B1" w:rsidP="003B15B1">
            <w:pPr>
              <w:pStyle w:val="AralkYok"/>
            </w:pPr>
            <w:r w:rsidRPr="00195F79">
              <w:t>Doktora Mezuniyet ABD</w:t>
            </w:r>
          </w:p>
        </w:tc>
        <w:tc>
          <w:tcPr>
            <w:tcW w:w="3751" w:type="pct"/>
          </w:tcPr>
          <w:p w14:paraId="2EBF27DD" w14:textId="77777777" w:rsidR="003B15B1" w:rsidRPr="00195F79" w:rsidRDefault="003B15B1" w:rsidP="003B15B1">
            <w:pPr>
              <w:pStyle w:val="AralkYok"/>
            </w:pPr>
          </w:p>
        </w:tc>
      </w:tr>
      <w:tr w:rsidR="00172EA6" w:rsidRPr="00195F79" w14:paraId="0B7D8D8F" w14:textId="77777777" w:rsidTr="00172EA6">
        <w:tc>
          <w:tcPr>
            <w:tcW w:w="1249" w:type="pct"/>
            <w:vMerge w:val="restart"/>
            <w:vAlign w:val="center"/>
          </w:tcPr>
          <w:p w14:paraId="61BAD0AC" w14:textId="211BB880" w:rsidR="00172EA6" w:rsidRPr="00195F79" w:rsidRDefault="00172EA6" w:rsidP="003B15B1">
            <w:pPr>
              <w:pStyle w:val="AralkYok"/>
            </w:pPr>
            <w:r w:rsidRPr="00195F79">
              <w:t>Doktora Tezi Başlığı</w:t>
            </w:r>
          </w:p>
        </w:tc>
        <w:tc>
          <w:tcPr>
            <w:tcW w:w="3751" w:type="pct"/>
          </w:tcPr>
          <w:p w14:paraId="56E432CC" w14:textId="77777777" w:rsidR="00172EA6" w:rsidRPr="00195F79" w:rsidRDefault="00172EA6" w:rsidP="003B15B1">
            <w:pPr>
              <w:pStyle w:val="AralkYok"/>
            </w:pPr>
          </w:p>
        </w:tc>
      </w:tr>
      <w:tr w:rsidR="00172EA6" w:rsidRPr="00195F79" w14:paraId="029411DF" w14:textId="77777777" w:rsidTr="003B15B1">
        <w:tc>
          <w:tcPr>
            <w:tcW w:w="1249" w:type="pct"/>
            <w:vMerge/>
          </w:tcPr>
          <w:p w14:paraId="03C1926B" w14:textId="77777777" w:rsidR="00172EA6" w:rsidRPr="00195F79" w:rsidRDefault="00172EA6" w:rsidP="003B15B1">
            <w:pPr>
              <w:pStyle w:val="AralkYok"/>
            </w:pPr>
          </w:p>
        </w:tc>
        <w:tc>
          <w:tcPr>
            <w:tcW w:w="3751" w:type="pct"/>
          </w:tcPr>
          <w:p w14:paraId="341AC8BF" w14:textId="77777777" w:rsidR="00172EA6" w:rsidRPr="00195F79" w:rsidRDefault="00172EA6" w:rsidP="003B15B1">
            <w:pPr>
              <w:pStyle w:val="AralkYok"/>
            </w:pPr>
          </w:p>
        </w:tc>
      </w:tr>
      <w:tr w:rsidR="008E5F8F" w:rsidRPr="00195F79" w14:paraId="07F82EBB" w14:textId="77777777" w:rsidTr="003B15B1">
        <w:tc>
          <w:tcPr>
            <w:tcW w:w="1249" w:type="pct"/>
          </w:tcPr>
          <w:p w14:paraId="4A4BDFB0" w14:textId="287F4201" w:rsidR="008E5F8F" w:rsidRPr="00195F79" w:rsidRDefault="008E5F8F" w:rsidP="003B15B1">
            <w:pPr>
              <w:pStyle w:val="AralkYok"/>
            </w:pPr>
            <w:r>
              <w:t>Doçentlik Alanı (varsa)</w:t>
            </w:r>
          </w:p>
        </w:tc>
        <w:tc>
          <w:tcPr>
            <w:tcW w:w="3751" w:type="pct"/>
          </w:tcPr>
          <w:p w14:paraId="5BD15008" w14:textId="77777777" w:rsidR="008E5F8F" w:rsidRPr="00195F79" w:rsidRDefault="008E5F8F" w:rsidP="003B15B1">
            <w:pPr>
              <w:pStyle w:val="AralkYok"/>
            </w:pPr>
          </w:p>
        </w:tc>
      </w:tr>
      <w:tr w:rsidR="003B15B1" w:rsidRPr="00195F79" w14:paraId="5C2C4658" w14:textId="77777777" w:rsidTr="003B15B1">
        <w:tc>
          <w:tcPr>
            <w:tcW w:w="1249" w:type="pct"/>
          </w:tcPr>
          <w:p w14:paraId="7FA02A4C" w14:textId="25924AE2" w:rsidR="00B04F72" w:rsidRPr="00195F79" w:rsidRDefault="00B04F72" w:rsidP="003B15B1">
            <w:pPr>
              <w:pStyle w:val="AralkYok"/>
            </w:pPr>
            <w:r w:rsidRPr="00195F79">
              <w:t xml:space="preserve">II. </w:t>
            </w:r>
            <w:r w:rsidR="003B15B1" w:rsidRPr="00195F79">
              <w:t>Danışman</w:t>
            </w:r>
            <w:r w:rsidRPr="00195F79">
              <w:t>ı</w:t>
            </w:r>
            <w:r w:rsidR="003B15B1" w:rsidRPr="00195F79">
              <w:t xml:space="preserve"> olarak önerilen tez ile ilgili çalışmaları</w:t>
            </w:r>
          </w:p>
        </w:tc>
        <w:tc>
          <w:tcPr>
            <w:tcW w:w="3751" w:type="pct"/>
          </w:tcPr>
          <w:p w14:paraId="07DD6E88" w14:textId="77777777" w:rsidR="002A03E4" w:rsidRPr="00195F79" w:rsidRDefault="002A03E4" w:rsidP="002A03E4">
            <w:pPr>
              <w:pStyle w:val="AralkYok"/>
              <w:numPr>
                <w:ilvl w:val="0"/>
                <w:numId w:val="3"/>
              </w:numPr>
              <w:ind w:left="465"/>
            </w:pPr>
            <w:proofErr w:type="gramStart"/>
            <w:r w:rsidRPr="00195F79">
              <w:t>…….</w:t>
            </w:r>
            <w:proofErr w:type="gramEnd"/>
          </w:p>
          <w:p w14:paraId="4275E948" w14:textId="6CB5CC59" w:rsidR="007966C3" w:rsidRDefault="002A03E4" w:rsidP="007966C3">
            <w:pPr>
              <w:pStyle w:val="AralkYok"/>
              <w:numPr>
                <w:ilvl w:val="0"/>
                <w:numId w:val="3"/>
              </w:numPr>
              <w:ind w:left="465"/>
            </w:pPr>
            <w:proofErr w:type="gramStart"/>
            <w:r w:rsidRPr="00195F79">
              <w:t>…….</w:t>
            </w:r>
            <w:proofErr w:type="gramEnd"/>
          </w:p>
          <w:p w14:paraId="7495C7FC" w14:textId="77777777" w:rsidR="007966C3" w:rsidRDefault="007966C3" w:rsidP="007966C3">
            <w:pPr>
              <w:pStyle w:val="AralkYok"/>
              <w:numPr>
                <w:ilvl w:val="0"/>
                <w:numId w:val="3"/>
              </w:numPr>
              <w:ind w:left="465"/>
            </w:pPr>
            <w:proofErr w:type="gramStart"/>
            <w:r w:rsidRPr="00195F79">
              <w:t>…….</w:t>
            </w:r>
            <w:proofErr w:type="gramEnd"/>
          </w:p>
          <w:p w14:paraId="156D63B4" w14:textId="5692D36F" w:rsidR="007966C3" w:rsidRDefault="007966C3" w:rsidP="007966C3">
            <w:pPr>
              <w:pStyle w:val="AralkYok"/>
              <w:numPr>
                <w:ilvl w:val="0"/>
                <w:numId w:val="3"/>
              </w:numPr>
              <w:ind w:left="465"/>
            </w:pPr>
            <w:proofErr w:type="gramStart"/>
            <w:r w:rsidRPr="00195F79">
              <w:t>…….</w:t>
            </w:r>
            <w:proofErr w:type="gramEnd"/>
          </w:p>
          <w:p w14:paraId="3E83AA62" w14:textId="7D4FE700" w:rsidR="00B04F72" w:rsidRPr="00195F79" w:rsidRDefault="00E55BFB" w:rsidP="00E55BFB">
            <w:pPr>
              <w:pStyle w:val="AralkYok"/>
              <w:numPr>
                <w:ilvl w:val="0"/>
                <w:numId w:val="3"/>
              </w:numPr>
              <w:ind w:left="465"/>
            </w:pPr>
            <w:r w:rsidRPr="00E55BFB">
              <w:t>Bu bölüm doldurulurken ek kâğıt kullanılabilir. Ek kâğıt kullanılması durumunda önerilen II. Danışman ve danışman paraflamalıdır.</w:t>
            </w:r>
          </w:p>
        </w:tc>
      </w:tr>
    </w:tbl>
    <w:p w14:paraId="396C2568" w14:textId="77777777" w:rsidR="003C1DD5" w:rsidRPr="00195F79" w:rsidRDefault="003C1DD5" w:rsidP="00260232">
      <w:pPr>
        <w:pStyle w:val="AralkYok"/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FD4CEE" w:rsidRPr="00195F79" w14:paraId="3B23B796" w14:textId="77777777" w:rsidTr="006A5BBE">
        <w:tc>
          <w:tcPr>
            <w:tcW w:w="5000" w:type="pct"/>
          </w:tcPr>
          <w:p w14:paraId="58E3EDB9" w14:textId="3AEEACDD" w:rsidR="00FD4CEE" w:rsidRPr="00195F79" w:rsidRDefault="00FD4CEE" w:rsidP="006A5BBE">
            <w:pPr>
              <w:pStyle w:val="AralkYok"/>
              <w:jc w:val="center"/>
            </w:pPr>
            <w:r w:rsidRPr="00195F79">
              <w:rPr>
                <w:b/>
                <w:bCs/>
              </w:rPr>
              <w:t>GEREKÇE</w:t>
            </w:r>
          </w:p>
        </w:tc>
      </w:tr>
      <w:tr w:rsidR="00FD4CEE" w:rsidRPr="00195F79" w14:paraId="36153710" w14:textId="77777777" w:rsidTr="007966C3">
        <w:trPr>
          <w:trHeight w:val="1599"/>
        </w:trPr>
        <w:tc>
          <w:tcPr>
            <w:tcW w:w="5000" w:type="pct"/>
          </w:tcPr>
          <w:p w14:paraId="4D9B180D" w14:textId="29F6EF3D" w:rsidR="009B3D7A" w:rsidRPr="00195F79" w:rsidRDefault="00FD4CEE" w:rsidP="00FD4CEE">
            <w:pPr>
              <w:pStyle w:val="AralkYok"/>
            </w:pPr>
            <w:r w:rsidRPr="00195F79">
              <w:t>Bu alanda önerilen II. danışmanının atanma talep gerekçesi detaylı bir şekilde anlatılmalıdır.</w:t>
            </w:r>
            <w:r w:rsidR="00A61DEE" w:rsidRPr="00195F79">
              <w:t xml:space="preserve"> </w:t>
            </w:r>
            <w:r w:rsidR="009B3D7A" w:rsidRPr="00195F79">
              <w:t xml:space="preserve">Öğrencinin ilk danışmanında haiz olunmayan yetkinlikler ve </w:t>
            </w:r>
            <w:r w:rsidR="00785929" w:rsidRPr="00195F79">
              <w:t xml:space="preserve">tezde </w:t>
            </w:r>
            <w:r w:rsidR="009B3D7A" w:rsidRPr="00195F79">
              <w:t>gerçekleştirilmesi düşünülen ancak yardımca ihtiyaç duyulan alanlar açıkça belirtilmelidir. İ</w:t>
            </w:r>
            <w:r w:rsidR="00785929" w:rsidRPr="00195F79">
              <w:t xml:space="preserve">kinci danışman atanmasının </w:t>
            </w:r>
            <w:r w:rsidR="009B3D7A" w:rsidRPr="00195F79">
              <w:t>tezin hangi bölümünde, hangi yetkinliklerle hangi sonuçların elde edileceği açıkça ifade edilmelidir.</w:t>
            </w:r>
          </w:p>
          <w:p w14:paraId="0A2B3176" w14:textId="034546AB" w:rsidR="0076585E" w:rsidRPr="00195F79" w:rsidRDefault="009B3D7A" w:rsidP="001C7470">
            <w:pPr>
              <w:pStyle w:val="AralkYok"/>
            </w:pPr>
            <w:r w:rsidRPr="00195F79">
              <w:t>Bu bölüm doldurulurken e</w:t>
            </w:r>
            <w:r w:rsidR="00A61DEE" w:rsidRPr="00195F79">
              <w:t>k kâğıt kullanılabilir. Ek kâğıt kullanılması durumunda önerilen II. Danışman</w:t>
            </w:r>
            <w:r w:rsidR="001C7470">
              <w:t xml:space="preserve"> ve</w:t>
            </w:r>
            <w:r w:rsidR="00A61DEE" w:rsidRPr="00195F79">
              <w:t xml:space="preserve"> danışman paraflamalıdır.</w:t>
            </w:r>
          </w:p>
        </w:tc>
      </w:tr>
    </w:tbl>
    <w:p w14:paraId="385DD6EC" w14:textId="4EF5BCBE" w:rsidR="002574AB" w:rsidRPr="00195F79" w:rsidRDefault="00C818C2" w:rsidP="00260232">
      <w:pPr>
        <w:pStyle w:val="AralkYok"/>
      </w:pPr>
      <w:r w:rsidRPr="00195F79">
        <w:t>Yukarıda yazılan gerekçede (varsa ek(</w:t>
      </w:r>
      <w:proofErr w:type="spellStart"/>
      <w:r w:rsidRPr="00195F79">
        <w:t>ler</w:t>
      </w:r>
      <w:proofErr w:type="spellEnd"/>
      <w:r w:rsidRPr="00195F79">
        <w:t>)de) yer alan bilgilerin doğruluğunu ve yanıltıcı bilgi verilmesi sonucunda oluşabilecek maddi ve/veya manevi sorumluluklardan I. Danışman ve II. Danışman olarak müteselsil olarak sorumlu olduğumuzu kabul ve taahhüt ederiz.</w:t>
      </w:r>
    </w:p>
    <w:p w14:paraId="442C72EF" w14:textId="6CA67C34" w:rsidR="00544087" w:rsidRPr="00195F79" w:rsidRDefault="00544087" w:rsidP="00260232">
      <w:pPr>
        <w:pStyle w:val="AralkYok"/>
      </w:pPr>
      <w:r w:rsidRPr="00195F79">
        <w:t>Yukarıda bilgileri yer alan yüksek lisans</w:t>
      </w:r>
      <w:r w:rsidR="00722E71" w:rsidRPr="00195F79">
        <w:t>/doktora</w:t>
      </w:r>
      <w:r w:rsidRPr="00195F79">
        <w:t xml:space="preserve"> programı öğrencisinin </w:t>
      </w:r>
      <w:r w:rsidR="00043BEB" w:rsidRPr="00195F79">
        <w:t xml:space="preserve">II. Danışmanı olarak ilgili kişinin atanmasına </w:t>
      </w:r>
      <w:r w:rsidRPr="00195F79">
        <w:t xml:space="preserve">ilişkin alınan Anabilim Dalı Kurul Kararı </w:t>
      </w:r>
      <w:r w:rsidR="00B1562E" w:rsidRPr="00195F79">
        <w:t xml:space="preserve">ekte </w:t>
      </w:r>
      <w:r w:rsidRPr="00195F79">
        <w:t>gönderilmiştir.</w:t>
      </w:r>
    </w:p>
    <w:p w14:paraId="13F3916D" w14:textId="474C4795" w:rsidR="00DB1CBB" w:rsidRPr="00195F79" w:rsidRDefault="00544087" w:rsidP="00260232">
      <w:pPr>
        <w:pStyle w:val="AralkYok"/>
      </w:pPr>
      <w:r w:rsidRPr="00195F79">
        <w:t>Gereği arz olunur.</w:t>
      </w:r>
    </w:p>
    <w:p w14:paraId="5462F525" w14:textId="77777777" w:rsidR="00043BEB" w:rsidRDefault="00043BEB" w:rsidP="00260232">
      <w:pPr>
        <w:pStyle w:val="AralkYok"/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1"/>
        <w:gridCol w:w="3671"/>
        <w:gridCol w:w="2553"/>
        <w:gridCol w:w="2549"/>
      </w:tblGrid>
      <w:tr w:rsidR="00042676" w14:paraId="05B6A2B4" w14:textId="77777777" w:rsidTr="0066662B">
        <w:tc>
          <w:tcPr>
            <w:tcW w:w="25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C9F0FF" w14:textId="34E219AD" w:rsidR="00042676" w:rsidRPr="00D524A1" w:rsidRDefault="009C65DA" w:rsidP="00BC303B">
            <w:pPr>
              <w:pStyle w:val="AralkYok"/>
              <w:rPr>
                <w:b/>
                <w:bCs/>
              </w:rPr>
            </w:pPr>
            <w:r>
              <w:rPr>
                <w:b/>
                <w:bCs/>
              </w:rPr>
              <w:t>Danışmanının</w:t>
            </w:r>
            <w:r w:rsidR="00042676" w:rsidRPr="00D524A1">
              <w:rPr>
                <w:b/>
                <w:bCs/>
              </w:rPr>
              <w:t>;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6D071D" w14:textId="50645B27" w:rsidR="00042676" w:rsidRPr="00D524A1" w:rsidRDefault="00102F31" w:rsidP="00BC303B">
            <w:pPr>
              <w:pStyle w:val="AralkYok"/>
              <w:rPr>
                <w:b/>
                <w:bCs/>
              </w:rPr>
            </w:pPr>
            <w:r>
              <w:rPr>
                <w:b/>
                <w:bCs/>
              </w:rPr>
              <w:t xml:space="preserve">Önerilen II </w:t>
            </w:r>
            <w:r w:rsidR="00042676" w:rsidRPr="00D524A1">
              <w:rPr>
                <w:b/>
                <w:bCs/>
              </w:rPr>
              <w:t>Danışmanın;</w:t>
            </w:r>
          </w:p>
        </w:tc>
      </w:tr>
      <w:tr w:rsidR="00BC303B" w14:paraId="43A6BC30" w14:textId="77777777" w:rsidTr="0009175E">
        <w:tc>
          <w:tcPr>
            <w:tcW w:w="701" w:type="pct"/>
            <w:tcBorders>
              <w:top w:val="single" w:sz="4" w:space="0" w:color="auto"/>
            </w:tcBorders>
          </w:tcPr>
          <w:p w14:paraId="4A8C8B96" w14:textId="3A2F14FD" w:rsidR="00BC303B" w:rsidRDefault="00BC303B" w:rsidP="00BC303B">
            <w:pPr>
              <w:pStyle w:val="AralkYok"/>
            </w:pPr>
            <w:r>
              <w:t>Adı-Soyadı</w:t>
            </w:r>
          </w:p>
        </w:tc>
        <w:tc>
          <w:tcPr>
            <w:tcW w:w="1799" w:type="pct"/>
            <w:tcBorders>
              <w:top w:val="single" w:sz="4" w:space="0" w:color="auto"/>
            </w:tcBorders>
          </w:tcPr>
          <w:p w14:paraId="0CD3DC2D" w14:textId="6E506E06" w:rsidR="00BC303B" w:rsidRDefault="00011FCD" w:rsidP="00BC303B">
            <w:pPr>
              <w:pStyle w:val="AralkYok"/>
            </w:pPr>
            <w:r>
              <w:t>:</w:t>
            </w:r>
          </w:p>
        </w:tc>
        <w:tc>
          <w:tcPr>
            <w:tcW w:w="1251" w:type="pct"/>
            <w:tcBorders>
              <w:top w:val="single" w:sz="4" w:space="0" w:color="auto"/>
            </w:tcBorders>
          </w:tcPr>
          <w:p w14:paraId="36B2664B" w14:textId="4FEC340F" w:rsidR="00BC303B" w:rsidRDefault="00BC303B" w:rsidP="00BC303B">
            <w:pPr>
              <w:pStyle w:val="AralkYok"/>
            </w:pPr>
            <w:r>
              <w:t>Adı-Soyadı</w:t>
            </w:r>
          </w:p>
        </w:tc>
        <w:tc>
          <w:tcPr>
            <w:tcW w:w="1249" w:type="pct"/>
            <w:tcBorders>
              <w:top w:val="single" w:sz="4" w:space="0" w:color="auto"/>
            </w:tcBorders>
          </w:tcPr>
          <w:p w14:paraId="750B0AB5" w14:textId="697489EE" w:rsidR="00BC303B" w:rsidRDefault="00011FCD" w:rsidP="00BC303B">
            <w:pPr>
              <w:pStyle w:val="AralkYok"/>
            </w:pPr>
            <w:r>
              <w:t>:</w:t>
            </w:r>
          </w:p>
        </w:tc>
      </w:tr>
      <w:tr w:rsidR="002B2DB9" w14:paraId="21BFD38C" w14:textId="77777777" w:rsidTr="00FA06AE">
        <w:trPr>
          <w:trHeight w:val="779"/>
        </w:trPr>
        <w:tc>
          <w:tcPr>
            <w:tcW w:w="701" w:type="pct"/>
            <w:vAlign w:val="center"/>
          </w:tcPr>
          <w:p w14:paraId="6E8E4FC8" w14:textId="43FDF9AA" w:rsidR="002B2DB9" w:rsidRDefault="002B2DB9" w:rsidP="002B2DB9">
            <w:pPr>
              <w:pStyle w:val="AralkYok"/>
            </w:pPr>
            <w:r>
              <w:t>İmzası</w:t>
            </w:r>
          </w:p>
        </w:tc>
        <w:tc>
          <w:tcPr>
            <w:tcW w:w="1799" w:type="pct"/>
            <w:vAlign w:val="center"/>
          </w:tcPr>
          <w:p w14:paraId="64979D65" w14:textId="1E99CA67" w:rsidR="002B2DB9" w:rsidRDefault="002B2DB9" w:rsidP="00BC303B">
            <w:pPr>
              <w:pStyle w:val="AralkYok"/>
            </w:pPr>
            <w:r>
              <w:t>:</w:t>
            </w:r>
          </w:p>
        </w:tc>
        <w:tc>
          <w:tcPr>
            <w:tcW w:w="1251" w:type="pct"/>
            <w:vAlign w:val="center"/>
          </w:tcPr>
          <w:p w14:paraId="277E21B5" w14:textId="3395FB31" w:rsidR="002B2DB9" w:rsidRDefault="002B2DB9" w:rsidP="00BC303B">
            <w:pPr>
              <w:pStyle w:val="AralkYok"/>
            </w:pPr>
            <w:r>
              <w:t>İmzası</w:t>
            </w:r>
            <w:bookmarkStart w:id="0" w:name="_GoBack"/>
            <w:bookmarkEnd w:id="0"/>
          </w:p>
        </w:tc>
        <w:tc>
          <w:tcPr>
            <w:tcW w:w="1249" w:type="pct"/>
            <w:vAlign w:val="center"/>
          </w:tcPr>
          <w:p w14:paraId="2CDFD374" w14:textId="0303118F" w:rsidR="002B2DB9" w:rsidRDefault="002B2DB9" w:rsidP="00BC303B">
            <w:pPr>
              <w:pStyle w:val="AralkYok"/>
            </w:pPr>
            <w:r>
              <w:t>:</w:t>
            </w:r>
          </w:p>
        </w:tc>
      </w:tr>
      <w:tr w:rsidR="00BC303B" w14:paraId="460194A6" w14:textId="77777777" w:rsidTr="0009175E">
        <w:tc>
          <w:tcPr>
            <w:tcW w:w="701" w:type="pct"/>
            <w:tcBorders>
              <w:bottom w:val="single" w:sz="4" w:space="0" w:color="auto"/>
            </w:tcBorders>
          </w:tcPr>
          <w:p w14:paraId="5723637F" w14:textId="62DF7B91" w:rsidR="00BC303B" w:rsidRDefault="00BC303B" w:rsidP="00BC303B">
            <w:pPr>
              <w:pStyle w:val="AralkYok"/>
            </w:pPr>
            <w:r>
              <w:t>Tarih</w:t>
            </w:r>
          </w:p>
        </w:tc>
        <w:tc>
          <w:tcPr>
            <w:tcW w:w="1799" w:type="pct"/>
            <w:tcBorders>
              <w:bottom w:val="single" w:sz="4" w:space="0" w:color="auto"/>
            </w:tcBorders>
          </w:tcPr>
          <w:p w14:paraId="03ACDD7A" w14:textId="0CF68C64" w:rsidR="00BC303B" w:rsidRDefault="00011FCD" w:rsidP="00BC303B">
            <w:pPr>
              <w:pStyle w:val="AralkYok"/>
            </w:pPr>
            <w:r>
              <w:t>:</w:t>
            </w:r>
          </w:p>
        </w:tc>
        <w:tc>
          <w:tcPr>
            <w:tcW w:w="1251" w:type="pct"/>
            <w:tcBorders>
              <w:bottom w:val="single" w:sz="4" w:space="0" w:color="auto"/>
            </w:tcBorders>
          </w:tcPr>
          <w:p w14:paraId="19B938BC" w14:textId="1BD2552E" w:rsidR="00BC303B" w:rsidRDefault="00BC303B" w:rsidP="00BC303B">
            <w:pPr>
              <w:pStyle w:val="AralkYok"/>
            </w:pPr>
            <w:r>
              <w:t>Tarih</w:t>
            </w:r>
          </w:p>
        </w:tc>
        <w:tc>
          <w:tcPr>
            <w:tcW w:w="1249" w:type="pct"/>
            <w:tcBorders>
              <w:bottom w:val="single" w:sz="4" w:space="0" w:color="auto"/>
            </w:tcBorders>
          </w:tcPr>
          <w:p w14:paraId="71C24C9A" w14:textId="27C54BA8" w:rsidR="00BC303B" w:rsidRDefault="00011FCD" w:rsidP="00BC303B">
            <w:pPr>
              <w:pStyle w:val="AralkYok"/>
            </w:pPr>
            <w:r>
              <w:t>:</w:t>
            </w:r>
          </w:p>
        </w:tc>
      </w:tr>
      <w:tr w:rsidR="009C65DA" w14:paraId="7F820584" w14:textId="77777777" w:rsidTr="009C65DA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CBFA74D" w14:textId="6570DE6E" w:rsidR="009C65DA" w:rsidRPr="00D524A1" w:rsidRDefault="009C65DA" w:rsidP="009C65DA">
            <w:pPr>
              <w:pStyle w:val="AralkYok"/>
              <w:jc w:val="left"/>
              <w:rPr>
                <w:b/>
                <w:bCs/>
              </w:rPr>
            </w:pPr>
            <w:r w:rsidRPr="00D524A1">
              <w:rPr>
                <w:b/>
                <w:bCs/>
              </w:rPr>
              <w:t>Anabilim Dalı Başkanının;</w:t>
            </w:r>
          </w:p>
        </w:tc>
      </w:tr>
      <w:tr w:rsidR="009C65DA" w14:paraId="4214A393" w14:textId="77777777" w:rsidTr="009C65DA">
        <w:tc>
          <w:tcPr>
            <w:tcW w:w="701" w:type="pct"/>
            <w:tcBorders>
              <w:top w:val="single" w:sz="4" w:space="0" w:color="auto"/>
            </w:tcBorders>
          </w:tcPr>
          <w:p w14:paraId="3A1AA345" w14:textId="641F6408" w:rsidR="009C65DA" w:rsidRDefault="009C65DA" w:rsidP="009C65DA">
            <w:pPr>
              <w:pStyle w:val="AralkYok"/>
            </w:pPr>
            <w:r>
              <w:t>Adı-Soyadı</w:t>
            </w:r>
          </w:p>
        </w:tc>
        <w:tc>
          <w:tcPr>
            <w:tcW w:w="4299" w:type="pct"/>
            <w:gridSpan w:val="3"/>
            <w:tcBorders>
              <w:top w:val="single" w:sz="4" w:space="0" w:color="auto"/>
            </w:tcBorders>
          </w:tcPr>
          <w:p w14:paraId="761C9889" w14:textId="71DF1F19" w:rsidR="009C65DA" w:rsidRDefault="009C65DA" w:rsidP="009C65DA">
            <w:pPr>
              <w:pStyle w:val="AralkYok"/>
            </w:pPr>
            <w:r>
              <w:t>:</w:t>
            </w:r>
          </w:p>
        </w:tc>
      </w:tr>
      <w:tr w:rsidR="009C65DA" w14:paraId="4C657CFC" w14:textId="77777777" w:rsidTr="00FA06AE">
        <w:trPr>
          <w:trHeight w:val="779"/>
        </w:trPr>
        <w:tc>
          <w:tcPr>
            <w:tcW w:w="701" w:type="pct"/>
            <w:vAlign w:val="center"/>
          </w:tcPr>
          <w:p w14:paraId="2CD41625" w14:textId="234D65FE" w:rsidR="009C65DA" w:rsidRDefault="009C65DA" w:rsidP="009C65DA">
            <w:pPr>
              <w:pStyle w:val="AralkYok"/>
            </w:pPr>
            <w:r>
              <w:t>İmzası</w:t>
            </w:r>
          </w:p>
        </w:tc>
        <w:tc>
          <w:tcPr>
            <w:tcW w:w="4299" w:type="pct"/>
            <w:gridSpan w:val="3"/>
            <w:vAlign w:val="center"/>
          </w:tcPr>
          <w:p w14:paraId="70035F22" w14:textId="21D6D504" w:rsidR="009C65DA" w:rsidRDefault="009C65DA" w:rsidP="009C65DA">
            <w:pPr>
              <w:pStyle w:val="AralkYok"/>
            </w:pPr>
            <w:r>
              <w:t>:</w:t>
            </w:r>
          </w:p>
        </w:tc>
      </w:tr>
      <w:tr w:rsidR="009C65DA" w14:paraId="7E6048C9" w14:textId="77777777" w:rsidTr="009C65DA">
        <w:tc>
          <w:tcPr>
            <w:tcW w:w="701" w:type="pct"/>
            <w:tcBorders>
              <w:bottom w:val="single" w:sz="4" w:space="0" w:color="auto"/>
            </w:tcBorders>
          </w:tcPr>
          <w:p w14:paraId="6C789D18" w14:textId="6B4E8801" w:rsidR="009C65DA" w:rsidRDefault="009C65DA" w:rsidP="009C65DA">
            <w:pPr>
              <w:pStyle w:val="AralkYok"/>
            </w:pPr>
            <w:r>
              <w:t>Tarih</w:t>
            </w:r>
          </w:p>
        </w:tc>
        <w:tc>
          <w:tcPr>
            <w:tcW w:w="4299" w:type="pct"/>
            <w:gridSpan w:val="3"/>
            <w:tcBorders>
              <w:bottom w:val="single" w:sz="4" w:space="0" w:color="auto"/>
            </w:tcBorders>
          </w:tcPr>
          <w:p w14:paraId="5C994105" w14:textId="79458D5F" w:rsidR="009C65DA" w:rsidRDefault="009C65DA" w:rsidP="009C65DA">
            <w:pPr>
              <w:pStyle w:val="AralkYok"/>
            </w:pPr>
            <w:r>
              <w:t>:</w:t>
            </w:r>
          </w:p>
        </w:tc>
      </w:tr>
    </w:tbl>
    <w:p w14:paraId="42C6F537" w14:textId="7690D9D5" w:rsidR="00FB4D19" w:rsidRDefault="00FB4D19" w:rsidP="00FB4D19">
      <w:pPr>
        <w:pStyle w:val="AralkYok"/>
        <w:rPr>
          <w:rFonts w:cs="Times New Roman"/>
          <w:b/>
          <w:bCs/>
        </w:rPr>
      </w:pPr>
      <w:r>
        <w:rPr>
          <w:rFonts w:cs="Times New Roman"/>
          <w:b/>
          <w:bCs/>
        </w:rPr>
        <w:br w:type="page"/>
      </w:r>
    </w:p>
    <w:p w14:paraId="28C66168" w14:textId="1386344C" w:rsidR="00FE5145" w:rsidRPr="00A36F8C" w:rsidRDefault="00700AAB" w:rsidP="00FE5145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LUE</w:t>
      </w:r>
      <w:r w:rsidR="00FE5145" w:rsidRPr="00A36F8C">
        <w:rPr>
          <w:rFonts w:cs="Times New Roman"/>
          <w:b/>
          <w:bCs/>
        </w:rPr>
        <w:t>-</w:t>
      </w:r>
      <w:r w:rsidR="007A77CD">
        <w:rPr>
          <w:rFonts w:cs="Times New Roman"/>
          <w:b/>
          <w:bCs/>
        </w:rPr>
        <w:t>05</w:t>
      </w:r>
      <w:r w:rsidR="00FE5145" w:rsidRPr="00A36F8C">
        <w:rPr>
          <w:rFonts w:cs="Times New Roman"/>
          <w:b/>
          <w:bCs/>
        </w:rPr>
        <w:t xml:space="preserve"> FORMU BİLGİLENDİRME METNİ</w:t>
      </w:r>
    </w:p>
    <w:p w14:paraId="0DC8F2FB" w14:textId="77777777" w:rsidR="00E43A6E" w:rsidRDefault="00E43A6E" w:rsidP="00E43A6E">
      <w:pPr>
        <w:pStyle w:val="AralkYok"/>
        <w:rPr>
          <w:sz w:val="20"/>
          <w:szCs w:val="20"/>
        </w:rPr>
      </w:pPr>
      <w:r w:rsidRPr="00A36F8C">
        <w:rPr>
          <w:sz w:val="20"/>
          <w:szCs w:val="20"/>
        </w:rPr>
        <w:t>1-Bu form</w:t>
      </w:r>
      <w:r>
        <w:rPr>
          <w:sz w:val="20"/>
          <w:szCs w:val="20"/>
        </w:rPr>
        <w:t xml:space="preserve"> bilgisayar ortamında doldurulup </w:t>
      </w:r>
      <w:r w:rsidRPr="00A36F8C">
        <w:rPr>
          <w:sz w:val="20"/>
          <w:szCs w:val="20"/>
        </w:rPr>
        <w:t>Anabilim Dalı</w:t>
      </w:r>
      <w:r>
        <w:rPr>
          <w:sz w:val="20"/>
          <w:szCs w:val="20"/>
        </w:rPr>
        <w:t xml:space="preserve"> Akademik Kurul Kararı ile </w:t>
      </w:r>
      <w:r w:rsidRPr="00A36F8C">
        <w:rPr>
          <w:sz w:val="20"/>
          <w:szCs w:val="20"/>
        </w:rPr>
        <w:t>Anabilim Dalı Başkanlığınca sayı verilerek Enstitüye gönderilmelidir.</w:t>
      </w:r>
    </w:p>
    <w:p w14:paraId="6BA936CA" w14:textId="434F7C45" w:rsidR="00E911AC" w:rsidRPr="00A36F8C" w:rsidRDefault="00E911AC" w:rsidP="006E1E4B">
      <w:pPr>
        <w:pStyle w:val="AralkYok"/>
        <w:rPr>
          <w:sz w:val="20"/>
          <w:szCs w:val="20"/>
        </w:rPr>
      </w:pPr>
      <w:r w:rsidRPr="00A36F8C">
        <w:rPr>
          <w:sz w:val="20"/>
          <w:szCs w:val="20"/>
        </w:rPr>
        <w:t>2-</w:t>
      </w:r>
      <w:r w:rsidR="006E1E4B" w:rsidRPr="00A36F8C">
        <w:rPr>
          <w:sz w:val="20"/>
          <w:szCs w:val="20"/>
        </w:rPr>
        <w:t xml:space="preserve"> </w:t>
      </w:r>
      <w:r w:rsidRPr="00A36F8C">
        <w:rPr>
          <w:sz w:val="20"/>
          <w:szCs w:val="20"/>
        </w:rPr>
        <w:t>Yönergenin ilgili maddeleri aşağıda verilmiştir.</w:t>
      </w:r>
      <w:r w:rsidR="00A04498">
        <w:rPr>
          <w:sz w:val="20"/>
          <w:szCs w:val="20"/>
        </w:rPr>
        <w:t xml:space="preserve"> Detaylı bilgi için </w:t>
      </w:r>
      <w:proofErr w:type="spellStart"/>
      <w:r w:rsidR="00A04498">
        <w:rPr>
          <w:sz w:val="20"/>
          <w:szCs w:val="20"/>
        </w:rPr>
        <w:t>bknz</w:t>
      </w:r>
      <w:proofErr w:type="spellEnd"/>
      <w:r w:rsidR="00A04498">
        <w:rPr>
          <w:sz w:val="20"/>
          <w:szCs w:val="20"/>
        </w:rPr>
        <w:t>.</w:t>
      </w:r>
    </w:p>
    <w:p w14:paraId="635075D4" w14:textId="77777777" w:rsidR="00195F79" w:rsidRDefault="00B83D83" w:rsidP="00E911AC">
      <w:pPr>
        <w:pStyle w:val="AralkYok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Tezsiz Yüksek lisans için madde 19</w:t>
      </w:r>
    </w:p>
    <w:p w14:paraId="3FF67024" w14:textId="77777777" w:rsidR="00195F79" w:rsidRDefault="00C934A4" w:rsidP="00364742">
      <w:pPr>
        <w:pStyle w:val="AralkYok"/>
        <w:numPr>
          <w:ilvl w:val="0"/>
          <w:numId w:val="4"/>
        </w:numPr>
        <w:rPr>
          <w:sz w:val="20"/>
          <w:szCs w:val="20"/>
        </w:rPr>
      </w:pPr>
      <w:r w:rsidRPr="00195F79">
        <w:rPr>
          <w:sz w:val="20"/>
          <w:szCs w:val="20"/>
        </w:rPr>
        <w:t>Yüksek Lisans</w:t>
      </w:r>
      <w:r w:rsidR="00A04498" w:rsidRPr="00195F79">
        <w:rPr>
          <w:sz w:val="20"/>
          <w:szCs w:val="20"/>
        </w:rPr>
        <w:t xml:space="preserve"> için madde </w:t>
      </w:r>
      <w:r w:rsidR="00B83D83" w:rsidRPr="00195F79">
        <w:rPr>
          <w:sz w:val="20"/>
          <w:szCs w:val="20"/>
        </w:rPr>
        <w:t>26</w:t>
      </w:r>
    </w:p>
    <w:p w14:paraId="6F702671" w14:textId="63794FC7" w:rsidR="00F00E9D" w:rsidRPr="00195F79" w:rsidRDefault="00A04498" w:rsidP="00364742">
      <w:pPr>
        <w:pStyle w:val="AralkYok"/>
        <w:numPr>
          <w:ilvl w:val="0"/>
          <w:numId w:val="4"/>
        </w:numPr>
        <w:rPr>
          <w:sz w:val="20"/>
          <w:szCs w:val="20"/>
        </w:rPr>
      </w:pPr>
      <w:r w:rsidRPr="00195F79">
        <w:rPr>
          <w:sz w:val="20"/>
          <w:szCs w:val="20"/>
        </w:rPr>
        <w:t xml:space="preserve">Doktora için madde </w:t>
      </w:r>
      <w:r w:rsidR="00B83D83" w:rsidRPr="00195F79">
        <w:rPr>
          <w:sz w:val="20"/>
          <w:szCs w:val="20"/>
        </w:rPr>
        <w:t>37</w:t>
      </w:r>
    </w:p>
    <w:sectPr w:rsidR="00F00E9D" w:rsidRPr="00195F79" w:rsidSect="0066662B">
      <w:head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36619" w14:textId="77777777" w:rsidR="00FD0B20" w:rsidRDefault="00FD0B20" w:rsidP="00164459">
      <w:r>
        <w:separator/>
      </w:r>
    </w:p>
  </w:endnote>
  <w:endnote w:type="continuationSeparator" w:id="0">
    <w:p w14:paraId="49B30201" w14:textId="77777777" w:rsidR="00FD0B20" w:rsidRDefault="00FD0B20" w:rsidP="00164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73C1D" w14:textId="77777777" w:rsidR="00FD0B20" w:rsidRDefault="00FD0B20" w:rsidP="00164459">
      <w:r>
        <w:separator/>
      </w:r>
    </w:p>
  </w:footnote>
  <w:footnote w:type="continuationSeparator" w:id="0">
    <w:p w14:paraId="0A887CD3" w14:textId="77777777" w:rsidR="00FD0B20" w:rsidRDefault="00FD0B20" w:rsidP="00164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1416"/>
      <w:gridCol w:w="5764"/>
      <w:gridCol w:w="1794"/>
      <w:gridCol w:w="1220"/>
    </w:tblGrid>
    <w:tr w:rsidR="00DF2F91" w:rsidRPr="00AF5E5F" w14:paraId="5A461DA1" w14:textId="77777777" w:rsidTr="001B046F">
      <w:tc>
        <w:tcPr>
          <w:tcW w:w="623" w:type="pct"/>
          <w:vMerge w:val="restart"/>
          <w:vAlign w:val="center"/>
        </w:tcPr>
        <w:p w14:paraId="5A72BADF" w14:textId="77777777" w:rsidR="00DF2F91" w:rsidRPr="00AF5E5F" w:rsidRDefault="00DF2F91" w:rsidP="00DF2F91">
          <w:pPr>
            <w:rPr>
              <w:rFonts w:cs="Times New Roman"/>
            </w:rPr>
          </w:pPr>
          <w:r>
            <w:rPr>
              <w:noProof/>
              <w:lang w:eastAsia="tr-TR"/>
            </w:rPr>
            <w:drawing>
              <wp:inline distT="0" distB="0" distL="0" distR="0" wp14:anchorId="754DC593" wp14:editId="43A17FCE">
                <wp:extent cx="762000" cy="762000"/>
                <wp:effectExtent l="0" t="0" r="0" b="0"/>
                <wp:docPr id="1" name="Resim 1" descr="Kurumsal Materyal - Süleyman Demirel Üniversites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urumsal Materyal - Süleyman Demirel Üniversites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1" w:type="pct"/>
          <w:vMerge w:val="restart"/>
          <w:vAlign w:val="center"/>
        </w:tcPr>
        <w:p w14:paraId="7E77D499" w14:textId="77777777" w:rsidR="00DF2F91" w:rsidRPr="00AF5E5F" w:rsidRDefault="00DF2F91" w:rsidP="00DF2F91">
          <w:pPr>
            <w:jc w:val="center"/>
            <w:rPr>
              <w:rFonts w:cs="Times New Roman"/>
              <w:b/>
              <w:bCs/>
            </w:rPr>
          </w:pPr>
          <w:r w:rsidRPr="00AF5E5F">
            <w:rPr>
              <w:rFonts w:cs="Times New Roman"/>
              <w:b/>
              <w:bCs/>
            </w:rPr>
            <w:t>SÜLEYMAN DEMİREL ÜNİVERSİTESİ</w:t>
          </w:r>
        </w:p>
        <w:p w14:paraId="5623FEBF" w14:textId="2604EAE4" w:rsidR="00DF2F91" w:rsidRDefault="00833D20" w:rsidP="00DF2F91">
          <w:pPr>
            <w:jc w:val="center"/>
            <w:rPr>
              <w:rFonts w:cs="Times New Roman"/>
            </w:rPr>
          </w:pPr>
          <w:r>
            <w:rPr>
              <w:rFonts w:cs="Times New Roman"/>
            </w:rPr>
            <w:t>Lisansüstü</w:t>
          </w:r>
          <w:r w:rsidR="00DF2F91">
            <w:rPr>
              <w:rFonts w:cs="Times New Roman"/>
            </w:rPr>
            <w:t xml:space="preserve"> Enstitü</w:t>
          </w:r>
          <w:r>
            <w:rPr>
              <w:rFonts w:cs="Times New Roman"/>
            </w:rPr>
            <w:t>leri</w:t>
          </w:r>
        </w:p>
        <w:p w14:paraId="3DF0C752" w14:textId="11B7AE37" w:rsidR="00DF2F91" w:rsidRPr="00AF5E5F" w:rsidRDefault="006A14AF" w:rsidP="00DF2F91">
          <w:pPr>
            <w:jc w:val="center"/>
            <w:rPr>
              <w:rFonts w:cs="Times New Roman"/>
            </w:rPr>
          </w:pPr>
          <w:r>
            <w:rPr>
              <w:rFonts w:cs="Times New Roman"/>
            </w:rPr>
            <w:t xml:space="preserve">II. Danışman </w:t>
          </w:r>
          <w:r w:rsidR="00DF2F91">
            <w:rPr>
              <w:rFonts w:cs="Times New Roman"/>
            </w:rPr>
            <w:t>Teklif Formu</w:t>
          </w:r>
        </w:p>
      </w:tc>
      <w:tc>
        <w:tcPr>
          <w:tcW w:w="904" w:type="pct"/>
        </w:tcPr>
        <w:p w14:paraId="591B57C6" w14:textId="77777777" w:rsidR="00DF2F91" w:rsidRPr="00AF5E5F" w:rsidRDefault="00DF2F91" w:rsidP="00DF2F91">
          <w:pPr>
            <w:rPr>
              <w:rFonts w:cs="Times New Roman"/>
            </w:rPr>
          </w:pPr>
          <w:r w:rsidRPr="00AF5E5F">
            <w:rPr>
              <w:rFonts w:cs="Times New Roman"/>
            </w:rPr>
            <w:t>Doküman No</w:t>
          </w:r>
        </w:p>
      </w:tc>
      <w:tc>
        <w:tcPr>
          <w:tcW w:w="622" w:type="pct"/>
        </w:tcPr>
        <w:p w14:paraId="09032F9C" w14:textId="3E0A8B7B" w:rsidR="00DF2F91" w:rsidRPr="00AF5E5F" w:rsidRDefault="00833D20" w:rsidP="00DF2F91">
          <w:pPr>
            <w:rPr>
              <w:rFonts w:cs="Times New Roman"/>
            </w:rPr>
          </w:pPr>
          <w:r>
            <w:rPr>
              <w:rFonts w:cs="Times New Roman"/>
            </w:rPr>
            <w:t>LU</w:t>
          </w:r>
          <w:r w:rsidR="00DF2F91" w:rsidRPr="00AF5E5F">
            <w:rPr>
              <w:rFonts w:cs="Times New Roman"/>
            </w:rPr>
            <w:t>E-</w:t>
          </w:r>
          <w:r w:rsidR="007A77CD">
            <w:rPr>
              <w:rFonts w:cs="Times New Roman"/>
            </w:rPr>
            <w:t>05</w:t>
          </w:r>
        </w:p>
      </w:tc>
    </w:tr>
    <w:tr w:rsidR="00DF2F91" w:rsidRPr="00AF5E5F" w14:paraId="4C26EA11" w14:textId="77777777" w:rsidTr="001B046F">
      <w:tc>
        <w:tcPr>
          <w:tcW w:w="623" w:type="pct"/>
          <w:vMerge/>
        </w:tcPr>
        <w:p w14:paraId="4EEB9EE6" w14:textId="77777777" w:rsidR="00DF2F91" w:rsidRPr="00AF5E5F" w:rsidRDefault="00DF2F91" w:rsidP="00DF2F91">
          <w:pPr>
            <w:rPr>
              <w:rFonts w:cs="Times New Roman"/>
            </w:rPr>
          </w:pPr>
        </w:p>
      </w:tc>
      <w:tc>
        <w:tcPr>
          <w:tcW w:w="2851" w:type="pct"/>
          <w:vMerge/>
        </w:tcPr>
        <w:p w14:paraId="403BCF99" w14:textId="77777777" w:rsidR="00DF2F91" w:rsidRPr="00AF5E5F" w:rsidRDefault="00DF2F91" w:rsidP="00DF2F91">
          <w:pPr>
            <w:rPr>
              <w:rFonts w:cs="Times New Roman"/>
            </w:rPr>
          </w:pPr>
        </w:p>
      </w:tc>
      <w:tc>
        <w:tcPr>
          <w:tcW w:w="904" w:type="pct"/>
        </w:tcPr>
        <w:p w14:paraId="5197E597" w14:textId="77777777" w:rsidR="00DF2F91" w:rsidRPr="00AF5E5F" w:rsidRDefault="00DF2F91" w:rsidP="00DF2F91">
          <w:pPr>
            <w:rPr>
              <w:rFonts w:cs="Times New Roman"/>
            </w:rPr>
          </w:pPr>
          <w:r w:rsidRPr="00AF5E5F">
            <w:rPr>
              <w:rFonts w:cs="Times New Roman"/>
            </w:rPr>
            <w:t>İlk Yayın Tarihi</w:t>
          </w:r>
        </w:p>
      </w:tc>
      <w:tc>
        <w:tcPr>
          <w:tcW w:w="622" w:type="pct"/>
        </w:tcPr>
        <w:p w14:paraId="4B4FB6DC" w14:textId="77777777" w:rsidR="00DF2F91" w:rsidRPr="00AF5E5F" w:rsidRDefault="00DF2F91" w:rsidP="00DF2F91">
          <w:pPr>
            <w:rPr>
              <w:rFonts w:cs="Times New Roman"/>
            </w:rPr>
          </w:pPr>
          <w:r w:rsidRPr="00AF5E5F">
            <w:rPr>
              <w:rFonts w:cs="Times New Roman"/>
            </w:rPr>
            <w:t>29.07.2022</w:t>
          </w:r>
        </w:p>
      </w:tc>
    </w:tr>
    <w:tr w:rsidR="00DF2F91" w:rsidRPr="00AF5E5F" w14:paraId="70A943A4" w14:textId="77777777" w:rsidTr="001B046F">
      <w:tc>
        <w:tcPr>
          <w:tcW w:w="623" w:type="pct"/>
          <w:vMerge/>
        </w:tcPr>
        <w:p w14:paraId="0BEE6758" w14:textId="77777777" w:rsidR="00DF2F91" w:rsidRPr="00AF5E5F" w:rsidRDefault="00DF2F91" w:rsidP="00DF2F91">
          <w:pPr>
            <w:rPr>
              <w:rFonts w:cs="Times New Roman"/>
            </w:rPr>
          </w:pPr>
        </w:p>
      </w:tc>
      <w:tc>
        <w:tcPr>
          <w:tcW w:w="2851" w:type="pct"/>
          <w:vMerge/>
        </w:tcPr>
        <w:p w14:paraId="53FF544A" w14:textId="77777777" w:rsidR="00DF2F91" w:rsidRPr="00AF5E5F" w:rsidRDefault="00DF2F91" w:rsidP="00DF2F91">
          <w:pPr>
            <w:rPr>
              <w:rFonts w:cs="Times New Roman"/>
            </w:rPr>
          </w:pPr>
        </w:p>
      </w:tc>
      <w:tc>
        <w:tcPr>
          <w:tcW w:w="904" w:type="pct"/>
        </w:tcPr>
        <w:p w14:paraId="05517301" w14:textId="77777777" w:rsidR="00DF2F91" w:rsidRPr="00AF5E5F" w:rsidRDefault="00DF2F91" w:rsidP="00DF2F91">
          <w:pPr>
            <w:rPr>
              <w:rFonts w:cs="Times New Roman"/>
            </w:rPr>
          </w:pPr>
          <w:r w:rsidRPr="00AF5E5F">
            <w:rPr>
              <w:rFonts w:cs="Times New Roman"/>
            </w:rPr>
            <w:t>Revizyon Tarihi</w:t>
          </w:r>
        </w:p>
      </w:tc>
      <w:tc>
        <w:tcPr>
          <w:tcW w:w="622" w:type="pct"/>
        </w:tcPr>
        <w:p w14:paraId="20B591DB" w14:textId="77777777" w:rsidR="00DF2F91" w:rsidRPr="00AF5E5F" w:rsidRDefault="00DF2F91" w:rsidP="00DF2F91">
          <w:pPr>
            <w:rPr>
              <w:rFonts w:cs="Times New Roman"/>
            </w:rPr>
          </w:pPr>
          <w:r w:rsidRPr="00AF5E5F">
            <w:rPr>
              <w:rFonts w:cs="Times New Roman"/>
            </w:rPr>
            <w:t>29.07.2022</w:t>
          </w:r>
        </w:p>
      </w:tc>
    </w:tr>
    <w:tr w:rsidR="00DF2F91" w:rsidRPr="00AF5E5F" w14:paraId="2F079E8E" w14:textId="77777777" w:rsidTr="001B046F">
      <w:tc>
        <w:tcPr>
          <w:tcW w:w="623" w:type="pct"/>
          <w:vMerge/>
        </w:tcPr>
        <w:p w14:paraId="2894D68D" w14:textId="77777777" w:rsidR="00DF2F91" w:rsidRPr="00AF5E5F" w:rsidRDefault="00DF2F91" w:rsidP="00DF2F91">
          <w:pPr>
            <w:rPr>
              <w:rFonts w:cs="Times New Roman"/>
            </w:rPr>
          </w:pPr>
        </w:p>
      </w:tc>
      <w:tc>
        <w:tcPr>
          <w:tcW w:w="2851" w:type="pct"/>
          <w:vMerge/>
        </w:tcPr>
        <w:p w14:paraId="70F7AF51" w14:textId="77777777" w:rsidR="00DF2F91" w:rsidRPr="00AF5E5F" w:rsidRDefault="00DF2F91" w:rsidP="00DF2F91">
          <w:pPr>
            <w:rPr>
              <w:rFonts w:cs="Times New Roman"/>
            </w:rPr>
          </w:pPr>
        </w:p>
      </w:tc>
      <w:tc>
        <w:tcPr>
          <w:tcW w:w="904" w:type="pct"/>
        </w:tcPr>
        <w:p w14:paraId="690DBD4B" w14:textId="77777777" w:rsidR="00DF2F91" w:rsidRPr="00AF5E5F" w:rsidRDefault="00DF2F91" w:rsidP="00DF2F91">
          <w:pPr>
            <w:rPr>
              <w:rFonts w:cs="Times New Roman"/>
            </w:rPr>
          </w:pPr>
          <w:r w:rsidRPr="00AF5E5F">
            <w:rPr>
              <w:rFonts w:cs="Times New Roman"/>
            </w:rPr>
            <w:t>Revizyon No</w:t>
          </w:r>
        </w:p>
      </w:tc>
      <w:tc>
        <w:tcPr>
          <w:tcW w:w="622" w:type="pct"/>
        </w:tcPr>
        <w:p w14:paraId="4F23E4A6" w14:textId="77777777" w:rsidR="00DF2F91" w:rsidRPr="00AF5E5F" w:rsidRDefault="00DF2F91" w:rsidP="00DF2F91">
          <w:pPr>
            <w:rPr>
              <w:rFonts w:cs="Times New Roman"/>
            </w:rPr>
          </w:pPr>
          <w:r w:rsidRPr="00AF5E5F">
            <w:rPr>
              <w:rFonts w:cs="Times New Roman"/>
            </w:rPr>
            <w:t>000</w:t>
          </w:r>
        </w:p>
      </w:tc>
    </w:tr>
    <w:tr w:rsidR="00DF2F91" w:rsidRPr="00AF5E5F" w14:paraId="6561D5A3" w14:textId="77777777" w:rsidTr="001B046F">
      <w:tc>
        <w:tcPr>
          <w:tcW w:w="623" w:type="pct"/>
          <w:vMerge/>
        </w:tcPr>
        <w:p w14:paraId="525A76CA" w14:textId="77777777" w:rsidR="00DF2F91" w:rsidRPr="00AF5E5F" w:rsidRDefault="00DF2F91" w:rsidP="00DF2F91">
          <w:pPr>
            <w:rPr>
              <w:rFonts w:cs="Times New Roman"/>
            </w:rPr>
          </w:pPr>
        </w:p>
      </w:tc>
      <w:tc>
        <w:tcPr>
          <w:tcW w:w="2851" w:type="pct"/>
          <w:vMerge/>
        </w:tcPr>
        <w:p w14:paraId="738C0EFA" w14:textId="77777777" w:rsidR="00DF2F91" w:rsidRPr="00AF5E5F" w:rsidRDefault="00DF2F91" w:rsidP="00DF2F91">
          <w:pPr>
            <w:rPr>
              <w:rFonts w:cs="Times New Roman"/>
            </w:rPr>
          </w:pPr>
        </w:p>
      </w:tc>
      <w:tc>
        <w:tcPr>
          <w:tcW w:w="904" w:type="pct"/>
        </w:tcPr>
        <w:p w14:paraId="5F2786BA" w14:textId="77777777" w:rsidR="00DF2F91" w:rsidRPr="00AF5E5F" w:rsidRDefault="00DF2F91" w:rsidP="00DF2F91">
          <w:pPr>
            <w:rPr>
              <w:rFonts w:cs="Times New Roman"/>
            </w:rPr>
          </w:pPr>
          <w:r w:rsidRPr="00AF5E5F">
            <w:rPr>
              <w:rFonts w:cs="Times New Roman"/>
            </w:rPr>
            <w:t>Sayfa No</w:t>
          </w:r>
        </w:p>
      </w:tc>
      <w:tc>
        <w:tcPr>
          <w:tcW w:w="622" w:type="pct"/>
        </w:tcPr>
        <w:p w14:paraId="0A687BCB" w14:textId="5F919143" w:rsidR="00DF2F91" w:rsidRPr="002B5327" w:rsidRDefault="00DA7C92" w:rsidP="00DF2F91">
          <w:pPr>
            <w:rPr>
              <w:rFonts w:cs="Times New Roman"/>
            </w:rPr>
          </w:pPr>
          <w:r w:rsidRPr="002B5327">
            <w:rPr>
              <w:rFonts w:cs="Times New Roman"/>
            </w:rPr>
            <w:fldChar w:fldCharType="begin"/>
          </w:r>
          <w:r w:rsidRPr="002B5327">
            <w:rPr>
              <w:rFonts w:cs="Times New Roman"/>
            </w:rPr>
            <w:instrText>PAGE  \* Arabic  \* MERGEFORMAT</w:instrText>
          </w:r>
          <w:r w:rsidRPr="002B5327">
            <w:rPr>
              <w:rFonts w:cs="Times New Roman"/>
            </w:rPr>
            <w:fldChar w:fldCharType="separate"/>
          </w:r>
          <w:r w:rsidR="00FA06AE">
            <w:rPr>
              <w:rFonts w:cs="Times New Roman"/>
              <w:noProof/>
            </w:rPr>
            <w:t>2</w:t>
          </w:r>
          <w:r w:rsidRPr="002B5327">
            <w:rPr>
              <w:rFonts w:cs="Times New Roman"/>
            </w:rPr>
            <w:fldChar w:fldCharType="end"/>
          </w:r>
          <w:r w:rsidRPr="002B5327">
            <w:rPr>
              <w:rFonts w:cs="Times New Roman"/>
            </w:rPr>
            <w:t>/</w:t>
          </w:r>
          <w:r w:rsidRPr="002B5327">
            <w:rPr>
              <w:rFonts w:cs="Times New Roman"/>
            </w:rPr>
            <w:fldChar w:fldCharType="begin"/>
          </w:r>
          <w:r w:rsidRPr="002B5327">
            <w:rPr>
              <w:rFonts w:cs="Times New Roman"/>
            </w:rPr>
            <w:instrText>NUMPAGES  \* Arabic  \* MERGEFORMAT</w:instrText>
          </w:r>
          <w:r w:rsidRPr="002B5327">
            <w:rPr>
              <w:rFonts w:cs="Times New Roman"/>
            </w:rPr>
            <w:fldChar w:fldCharType="separate"/>
          </w:r>
          <w:r w:rsidR="00FA06AE">
            <w:rPr>
              <w:rFonts w:cs="Times New Roman"/>
              <w:noProof/>
            </w:rPr>
            <w:t>2</w:t>
          </w:r>
          <w:r w:rsidRPr="002B5327">
            <w:rPr>
              <w:rFonts w:cs="Times New Roman"/>
            </w:rPr>
            <w:fldChar w:fldCharType="end"/>
          </w:r>
        </w:p>
      </w:tc>
    </w:tr>
  </w:tbl>
  <w:p w14:paraId="630F04B7" w14:textId="77777777" w:rsidR="00DF2F91" w:rsidRDefault="00DF2F91" w:rsidP="008E5F8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F4BD5"/>
    <w:multiLevelType w:val="hybridMultilevel"/>
    <w:tmpl w:val="CB588A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81A6A"/>
    <w:multiLevelType w:val="hybridMultilevel"/>
    <w:tmpl w:val="D2DCEF1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61593"/>
    <w:multiLevelType w:val="hybridMultilevel"/>
    <w:tmpl w:val="9E7210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00BB0"/>
    <w:multiLevelType w:val="hybridMultilevel"/>
    <w:tmpl w:val="EB0A723A"/>
    <w:lvl w:ilvl="0" w:tplc="80803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740"/>
    <w:rsid w:val="000028A8"/>
    <w:rsid w:val="00011FCD"/>
    <w:rsid w:val="00042676"/>
    <w:rsid w:val="00043BEB"/>
    <w:rsid w:val="00071717"/>
    <w:rsid w:val="00080DD9"/>
    <w:rsid w:val="0009175E"/>
    <w:rsid w:val="000A202B"/>
    <w:rsid w:val="000F19DD"/>
    <w:rsid w:val="000F49A9"/>
    <w:rsid w:val="00102F31"/>
    <w:rsid w:val="00131388"/>
    <w:rsid w:val="001527EE"/>
    <w:rsid w:val="00164459"/>
    <w:rsid w:val="00170CA2"/>
    <w:rsid w:val="00172EA6"/>
    <w:rsid w:val="00176E2F"/>
    <w:rsid w:val="00195F79"/>
    <w:rsid w:val="001A3825"/>
    <w:rsid w:val="001A7383"/>
    <w:rsid w:val="001B2FBC"/>
    <w:rsid w:val="001C7470"/>
    <w:rsid w:val="001D013E"/>
    <w:rsid w:val="001F4646"/>
    <w:rsid w:val="002574AB"/>
    <w:rsid w:val="00260232"/>
    <w:rsid w:val="0029083E"/>
    <w:rsid w:val="002A03E4"/>
    <w:rsid w:val="002A6E67"/>
    <w:rsid w:val="002B2556"/>
    <w:rsid w:val="002B2DB9"/>
    <w:rsid w:val="002B51A8"/>
    <w:rsid w:val="002B5327"/>
    <w:rsid w:val="002C03CE"/>
    <w:rsid w:val="002E2839"/>
    <w:rsid w:val="002F1C74"/>
    <w:rsid w:val="002F6A4D"/>
    <w:rsid w:val="00315416"/>
    <w:rsid w:val="00316BCB"/>
    <w:rsid w:val="003268A4"/>
    <w:rsid w:val="00343175"/>
    <w:rsid w:val="003545FB"/>
    <w:rsid w:val="00371030"/>
    <w:rsid w:val="003767ED"/>
    <w:rsid w:val="00376A76"/>
    <w:rsid w:val="00390DB8"/>
    <w:rsid w:val="003B15B1"/>
    <w:rsid w:val="003B761D"/>
    <w:rsid w:val="003C1A54"/>
    <w:rsid w:val="003C1DD5"/>
    <w:rsid w:val="003C1E38"/>
    <w:rsid w:val="003C5E66"/>
    <w:rsid w:val="003C68DF"/>
    <w:rsid w:val="003E2C65"/>
    <w:rsid w:val="003E3A9A"/>
    <w:rsid w:val="003F6903"/>
    <w:rsid w:val="00424BEA"/>
    <w:rsid w:val="004306F7"/>
    <w:rsid w:val="0048046E"/>
    <w:rsid w:val="004A1183"/>
    <w:rsid w:val="004F363D"/>
    <w:rsid w:val="004F7E6A"/>
    <w:rsid w:val="00520B2D"/>
    <w:rsid w:val="00544087"/>
    <w:rsid w:val="0054576A"/>
    <w:rsid w:val="005539E0"/>
    <w:rsid w:val="0055542D"/>
    <w:rsid w:val="00560CD3"/>
    <w:rsid w:val="00583491"/>
    <w:rsid w:val="00583529"/>
    <w:rsid w:val="005942EE"/>
    <w:rsid w:val="005B3F71"/>
    <w:rsid w:val="005B4750"/>
    <w:rsid w:val="005C0D6A"/>
    <w:rsid w:val="005D01DF"/>
    <w:rsid w:val="005E03CC"/>
    <w:rsid w:val="00642BA0"/>
    <w:rsid w:val="0065148F"/>
    <w:rsid w:val="00664573"/>
    <w:rsid w:val="0066662B"/>
    <w:rsid w:val="00682909"/>
    <w:rsid w:val="006A14AF"/>
    <w:rsid w:val="006C046A"/>
    <w:rsid w:val="006C7349"/>
    <w:rsid w:val="006E1E4B"/>
    <w:rsid w:val="00700AAB"/>
    <w:rsid w:val="007214E7"/>
    <w:rsid w:val="00722E71"/>
    <w:rsid w:val="00731740"/>
    <w:rsid w:val="007336C5"/>
    <w:rsid w:val="007531F2"/>
    <w:rsid w:val="00755A28"/>
    <w:rsid w:val="00761A78"/>
    <w:rsid w:val="0076585E"/>
    <w:rsid w:val="00784D64"/>
    <w:rsid w:val="00785929"/>
    <w:rsid w:val="007966C3"/>
    <w:rsid w:val="007A4AA2"/>
    <w:rsid w:val="007A77CD"/>
    <w:rsid w:val="007C5818"/>
    <w:rsid w:val="0080061E"/>
    <w:rsid w:val="008163B0"/>
    <w:rsid w:val="00833D20"/>
    <w:rsid w:val="008418B1"/>
    <w:rsid w:val="00842F2D"/>
    <w:rsid w:val="008458AA"/>
    <w:rsid w:val="008459DE"/>
    <w:rsid w:val="00861FB4"/>
    <w:rsid w:val="008D21F2"/>
    <w:rsid w:val="008D2762"/>
    <w:rsid w:val="008D5EB5"/>
    <w:rsid w:val="008E5F8F"/>
    <w:rsid w:val="00923182"/>
    <w:rsid w:val="00933328"/>
    <w:rsid w:val="009859D1"/>
    <w:rsid w:val="009A20E6"/>
    <w:rsid w:val="009B3D7A"/>
    <w:rsid w:val="009C65DA"/>
    <w:rsid w:val="009D36BD"/>
    <w:rsid w:val="00A04498"/>
    <w:rsid w:val="00A1137F"/>
    <w:rsid w:val="00A27244"/>
    <w:rsid w:val="00A36F8C"/>
    <w:rsid w:val="00A4145F"/>
    <w:rsid w:val="00A46545"/>
    <w:rsid w:val="00A579F7"/>
    <w:rsid w:val="00A61DEE"/>
    <w:rsid w:val="00A7558C"/>
    <w:rsid w:val="00A7678E"/>
    <w:rsid w:val="00A83EC6"/>
    <w:rsid w:val="00AA3DE9"/>
    <w:rsid w:val="00AA538D"/>
    <w:rsid w:val="00AB288E"/>
    <w:rsid w:val="00AD07BD"/>
    <w:rsid w:val="00AF5E5F"/>
    <w:rsid w:val="00B02794"/>
    <w:rsid w:val="00B04F72"/>
    <w:rsid w:val="00B1562E"/>
    <w:rsid w:val="00B20B20"/>
    <w:rsid w:val="00B25517"/>
    <w:rsid w:val="00B37BB6"/>
    <w:rsid w:val="00B535FE"/>
    <w:rsid w:val="00B5451E"/>
    <w:rsid w:val="00B54C3A"/>
    <w:rsid w:val="00B54CC8"/>
    <w:rsid w:val="00B71697"/>
    <w:rsid w:val="00B765C6"/>
    <w:rsid w:val="00B83D83"/>
    <w:rsid w:val="00BC303B"/>
    <w:rsid w:val="00BE0159"/>
    <w:rsid w:val="00BE428C"/>
    <w:rsid w:val="00BF3E2D"/>
    <w:rsid w:val="00BF5958"/>
    <w:rsid w:val="00BF613A"/>
    <w:rsid w:val="00C12B54"/>
    <w:rsid w:val="00C32320"/>
    <w:rsid w:val="00C33991"/>
    <w:rsid w:val="00C42BA9"/>
    <w:rsid w:val="00C4447B"/>
    <w:rsid w:val="00C523BA"/>
    <w:rsid w:val="00C818C2"/>
    <w:rsid w:val="00C934A4"/>
    <w:rsid w:val="00CA41B4"/>
    <w:rsid w:val="00CE24FA"/>
    <w:rsid w:val="00CE2B45"/>
    <w:rsid w:val="00D0391B"/>
    <w:rsid w:val="00D16759"/>
    <w:rsid w:val="00D23FBC"/>
    <w:rsid w:val="00D524A1"/>
    <w:rsid w:val="00D6210A"/>
    <w:rsid w:val="00D62784"/>
    <w:rsid w:val="00D74A1F"/>
    <w:rsid w:val="00D754C9"/>
    <w:rsid w:val="00D81000"/>
    <w:rsid w:val="00DA7C92"/>
    <w:rsid w:val="00DB1CBB"/>
    <w:rsid w:val="00DD4738"/>
    <w:rsid w:val="00DF2F91"/>
    <w:rsid w:val="00E0165E"/>
    <w:rsid w:val="00E10F50"/>
    <w:rsid w:val="00E41C01"/>
    <w:rsid w:val="00E43A6E"/>
    <w:rsid w:val="00E55BFB"/>
    <w:rsid w:val="00E911AC"/>
    <w:rsid w:val="00E967F7"/>
    <w:rsid w:val="00EA7806"/>
    <w:rsid w:val="00EC7CEB"/>
    <w:rsid w:val="00EF708D"/>
    <w:rsid w:val="00F00E9D"/>
    <w:rsid w:val="00F41F5F"/>
    <w:rsid w:val="00F46D0B"/>
    <w:rsid w:val="00F52A57"/>
    <w:rsid w:val="00F679F2"/>
    <w:rsid w:val="00FA06AE"/>
    <w:rsid w:val="00FB4D19"/>
    <w:rsid w:val="00FB7BC0"/>
    <w:rsid w:val="00FC039A"/>
    <w:rsid w:val="00FC1073"/>
    <w:rsid w:val="00FD0B20"/>
    <w:rsid w:val="00FD230E"/>
    <w:rsid w:val="00FD4CEE"/>
    <w:rsid w:val="00FD590D"/>
    <w:rsid w:val="00FE3474"/>
    <w:rsid w:val="00FE43C6"/>
    <w:rsid w:val="00FE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522D2"/>
  <w15:chartTrackingRefBased/>
  <w15:docId w15:val="{B1F9B7C9-6044-4A72-807F-50814AA2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794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F5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52A57"/>
    <w:pPr>
      <w:spacing w:after="0" w:line="240" w:lineRule="auto"/>
      <w:jc w:val="both"/>
    </w:pPr>
    <w:rPr>
      <w:rFonts w:ascii="Times New Roman" w:hAnsi="Times New Roman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16445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64459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64459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DF2F9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F2F91"/>
    <w:rPr>
      <w:rFonts w:ascii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DF2F9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F2F9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A52B4-077A-4980-8108-D7041F6C0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Sadık YAVUZ</dc:creator>
  <cp:keywords/>
  <dc:description/>
  <cp:lastModifiedBy>İsmail Sadık YAVUZ</cp:lastModifiedBy>
  <cp:revision>199</cp:revision>
  <cp:lastPrinted>2022-08-01T06:09:00Z</cp:lastPrinted>
  <dcterms:created xsi:type="dcterms:W3CDTF">2022-07-29T11:58:00Z</dcterms:created>
  <dcterms:modified xsi:type="dcterms:W3CDTF">2022-09-21T11:00:00Z</dcterms:modified>
</cp:coreProperties>
</file>