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21" w:rsidRPr="00E74F21" w:rsidRDefault="00E74F21" w:rsidP="00E74F21">
      <w:pPr>
        <w:tabs>
          <w:tab w:val="left" w:pos="1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74F21">
        <w:rPr>
          <w:rFonts w:ascii="Times New Roman" w:hAnsi="Times New Roman"/>
          <w:sz w:val="20"/>
          <w:szCs w:val="20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E74F21" w:rsidRPr="00E74F21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E74F21" w:rsidRPr="00E74F21" w:rsidRDefault="00E74F21" w:rsidP="00E74F2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E74F21" w:rsidRPr="00E74F21" w:rsidRDefault="00E74F21" w:rsidP="00E74F2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E74F21" w:rsidRPr="00E74F21" w:rsidRDefault="00E74F21" w:rsidP="00E74F2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Karar No</w:t>
            </w:r>
          </w:p>
        </w:tc>
      </w:tr>
      <w:tr w:rsidR="00E74F21" w:rsidRPr="00E74F21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74F21" w:rsidRPr="00E74F21" w:rsidRDefault="00E74F21" w:rsidP="00E74F2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09.11.2021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74F21" w:rsidRPr="00E74F21" w:rsidRDefault="00E74F21" w:rsidP="00E74F2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945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74F21" w:rsidRPr="00E74F21" w:rsidRDefault="00E74F21" w:rsidP="00E74F2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</w:tbl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Cs/>
          <w:sz w:val="20"/>
          <w:szCs w:val="20"/>
          <w:u w:val="single"/>
        </w:rPr>
        <w:t xml:space="preserve">TOPLANTIYA KATILANLAR  </w:t>
      </w:r>
      <w:r w:rsidRPr="00E74F21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</w:t>
      </w: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>1- Prof. Dr. Muhammet Sadık AKDEMİR</w:t>
      </w: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>2- Prof. Dr. Ali Galip GEZGİN</w:t>
      </w: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>3- Prof. Dr. İsmail Hakkı GÖKSOY</w:t>
      </w: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>4- Prof. Dr. Kemaleddin TAŞ</w:t>
      </w: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 xml:space="preserve">5- Doç. Dr. Ali BULUT </w:t>
      </w: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>6- Doç. Dr. Ünal YERLİKAYA</w:t>
      </w: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 xml:space="preserve">7- Dr. </w:t>
      </w:r>
      <w:proofErr w:type="spellStart"/>
      <w:r w:rsidRPr="00E74F21">
        <w:rPr>
          <w:rFonts w:ascii="Times New Roman" w:hAnsi="Times New Roman"/>
          <w:b w:val="0"/>
          <w:sz w:val="20"/>
          <w:szCs w:val="20"/>
        </w:rPr>
        <w:t>Öğr</w:t>
      </w:r>
      <w:proofErr w:type="spellEnd"/>
      <w:r w:rsidRPr="00E74F21">
        <w:rPr>
          <w:rFonts w:ascii="Times New Roman" w:hAnsi="Times New Roman"/>
          <w:b w:val="0"/>
          <w:sz w:val="20"/>
          <w:szCs w:val="20"/>
        </w:rPr>
        <w:t>. Üyesi Ahmet Muhammet PEŞE</w:t>
      </w:r>
    </w:p>
    <w:p w:rsidR="00E74F21" w:rsidRPr="00E74F21" w:rsidRDefault="00E74F21" w:rsidP="00E74F21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ab/>
        <w:t xml:space="preserve">Fakülte Yönetim Kurulu Fakültemiz Dekanı Prof. Dr. Muhammet Sadık </w:t>
      </w:r>
      <w:proofErr w:type="spellStart"/>
      <w:r w:rsidRPr="00E74F21">
        <w:rPr>
          <w:rFonts w:ascii="Times New Roman" w:hAnsi="Times New Roman"/>
          <w:b w:val="0"/>
          <w:sz w:val="20"/>
          <w:szCs w:val="20"/>
        </w:rPr>
        <w:t>AKDEMİR’in</w:t>
      </w:r>
      <w:proofErr w:type="spellEnd"/>
      <w:r w:rsidRPr="00E74F21">
        <w:rPr>
          <w:rFonts w:ascii="Times New Roman" w:hAnsi="Times New Roman"/>
          <w:b w:val="0"/>
          <w:sz w:val="20"/>
          <w:szCs w:val="20"/>
        </w:rPr>
        <w:t xml:space="preserve"> başkanlığında toplandı.</w:t>
      </w:r>
    </w:p>
    <w:p w:rsidR="00E74F21" w:rsidRPr="00E74F21" w:rsidRDefault="00E74F21" w:rsidP="00E74F21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74F21">
        <w:rPr>
          <w:rFonts w:ascii="Times New Roman" w:hAnsi="Times New Roman"/>
          <w:sz w:val="20"/>
          <w:szCs w:val="20"/>
          <w:u w:val="single"/>
        </w:rPr>
        <w:t>KARAR:</w:t>
      </w: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sz w:val="20"/>
          <w:szCs w:val="20"/>
        </w:rPr>
        <w:t>1- Ders Görevlendirmesi Değişikliği Hakkında.</w:t>
      </w:r>
    </w:p>
    <w:p w:rsidR="00E74F21" w:rsidRPr="00E74F21" w:rsidRDefault="00E74F21" w:rsidP="00E74F21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 xml:space="preserve">Fakültemiz 2021-2022 Eğitim-Öğretim Yılı Güz Yarıyılı ders planında yer alan aşağıda belirtilen dersleri vermek üzere görevlendirilen </w:t>
      </w:r>
      <w:proofErr w:type="spellStart"/>
      <w:r w:rsidRPr="00E74F21">
        <w:rPr>
          <w:rFonts w:ascii="Times New Roman" w:hAnsi="Times New Roman"/>
          <w:b w:val="0"/>
          <w:sz w:val="20"/>
          <w:szCs w:val="20"/>
          <w:lang w:eastAsia="en-US"/>
        </w:rPr>
        <w:t>Abdulbaset</w:t>
      </w:r>
      <w:proofErr w:type="spellEnd"/>
      <w:r w:rsidRPr="00E74F21">
        <w:rPr>
          <w:rFonts w:ascii="Times New Roman" w:hAnsi="Times New Roman"/>
          <w:b w:val="0"/>
          <w:sz w:val="20"/>
          <w:szCs w:val="20"/>
          <w:lang w:eastAsia="en-US"/>
        </w:rPr>
        <w:t xml:space="preserve"> </w:t>
      </w:r>
      <w:proofErr w:type="spellStart"/>
      <w:r w:rsidRPr="00E74F21">
        <w:rPr>
          <w:rFonts w:ascii="Times New Roman" w:hAnsi="Times New Roman"/>
          <w:b w:val="0"/>
          <w:sz w:val="20"/>
          <w:szCs w:val="20"/>
          <w:lang w:eastAsia="en-US"/>
        </w:rPr>
        <w:t>Faraj</w:t>
      </w:r>
      <w:proofErr w:type="spellEnd"/>
      <w:r w:rsidRPr="00E74F21">
        <w:rPr>
          <w:rFonts w:ascii="Times New Roman" w:hAnsi="Times New Roman"/>
          <w:b w:val="0"/>
          <w:sz w:val="20"/>
          <w:szCs w:val="20"/>
          <w:lang w:eastAsia="en-US"/>
        </w:rPr>
        <w:t xml:space="preserve"> </w:t>
      </w:r>
      <w:proofErr w:type="spellStart"/>
      <w:r w:rsidRPr="00E74F21">
        <w:rPr>
          <w:rFonts w:ascii="Times New Roman" w:hAnsi="Times New Roman"/>
          <w:b w:val="0"/>
          <w:sz w:val="20"/>
          <w:szCs w:val="20"/>
          <w:lang w:eastAsia="en-US"/>
        </w:rPr>
        <w:t>Abdulgader</w:t>
      </w:r>
      <w:proofErr w:type="spellEnd"/>
      <w:r w:rsidRPr="00E74F21">
        <w:rPr>
          <w:rFonts w:ascii="Times New Roman" w:hAnsi="Times New Roman"/>
          <w:b w:val="0"/>
          <w:sz w:val="20"/>
          <w:szCs w:val="20"/>
          <w:lang w:eastAsia="en-US"/>
        </w:rPr>
        <w:t xml:space="preserve"> </w:t>
      </w:r>
      <w:proofErr w:type="spellStart"/>
      <w:r w:rsidRPr="00E74F21">
        <w:rPr>
          <w:rFonts w:ascii="Times New Roman" w:hAnsi="Times New Roman"/>
          <w:b w:val="0"/>
          <w:sz w:val="20"/>
          <w:szCs w:val="20"/>
          <w:lang w:eastAsia="en-US"/>
        </w:rPr>
        <w:t>ABDULLAH’ın</w:t>
      </w:r>
      <w:proofErr w:type="spellEnd"/>
      <w:r w:rsidRPr="00E74F21">
        <w:rPr>
          <w:rFonts w:ascii="Times New Roman" w:hAnsi="Times New Roman"/>
          <w:b w:val="0"/>
          <w:sz w:val="20"/>
          <w:szCs w:val="20"/>
          <w:lang w:eastAsia="en-US"/>
        </w:rPr>
        <w:t xml:space="preserve"> zorunlu sebeplerle </w:t>
      </w:r>
      <w:r w:rsidRPr="00E74F21">
        <w:rPr>
          <w:rFonts w:ascii="Times New Roman" w:hAnsi="Times New Roman"/>
          <w:b w:val="0"/>
          <w:sz w:val="20"/>
          <w:szCs w:val="20"/>
        </w:rPr>
        <w:t>görevden ayrılması nedeniyle, aşağıda belertilen dersleri 10.11.2021 tarihinden itibaren ek ders ücret karşılığı vermek üzere aşağıda belirtilen öğretim elemanının görevlendirilmesinin uygunluğuna;</w:t>
      </w:r>
    </w:p>
    <w:tbl>
      <w:tblPr>
        <w:tblStyle w:val="TabloKlavuzu12"/>
        <w:tblpPr w:leftFromText="141" w:rightFromText="141" w:vertAnchor="text" w:horzAnchor="margin" w:tblpXSpec="center" w:tblpY="214"/>
        <w:tblW w:w="9884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3152"/>
        <w:gridCol w:w="284"/>
        <w:gridCol w:w="425"/>
        <w:gridCol w:w="284"/>
        <w:gridCol w:w="1417"/>
        <w:gridCol w:w="920"/>
      </w:tblGrid>
      <w:tr w:rsidR="00E74F21" w:rsidRPr="00E74F21" w:rsidTr="00D639E7">
        <w:trPr>
          <w:trHeight w:val="464"/>
        </w:trPr>
        <w:tc>
          <w:tcPr>
            <w:tcW w:w="992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2410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152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Görevlendirilen Öğretim Elemanı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417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Görevlendirme</w:t>
            </w:r>
          </w:p>
          <w:p w:rsidR="00E74F21" w:rsidRPr="00E74F21" w:rsidRDefault="00E74F21" w:rsidP="00E7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 xml:space="preserve"> Şekli</w:t>
            </w:r>
          </w:p>
        </w:tc>
        <w:tc>
          <w:tcPr>
            <w:tcW w:w="920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Öğretim</w:t>
            </w:r>
          </w:p>
          <w:p w:rsidR="00E74F21" w:rsidRPr="00E74F21" w:rsidRDefault="00E74F21" w:rsidP="00E7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Şekli</w:t>
            </w:r>
          </w:p>
        </w:tc>
      </w:tr>
      <w:tr w:rsidR="00E74F21" w:rsidRPr="00E74F21" w:rsidTr="00D639E7">
        <w:trPr>
          <w:trHeight w:val="194"/>
        </w:trPr>
        <w:tc>
          <w:tcPr>
            <w:tcW w:w="9884" w:type="dxa"/>
            <w:gridSpan w:val="8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I. ÖĞRETİM HAZIRLIK D</w:t>
            </w:r>
          </w:p>
        </w:tc>
      </w:tr>
      <w:tr w:rsidR="00E74F21" w:rsidRPr="00E74F21" w:rsidTr="00D639E7">
        <w:trPr>
          <w:trHeight w:val="194"/>
        </w:trPr>
        <w:tc>
          <w:tcPr>
            <w:tcW w:w="992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  <w:t>HAZ-016</w:t>
            </w:r>
          </w:p>
        </w:tc>
        <w:tc>
          <w:tcPr>
            <w:tcW w:w="2410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  <w:t>Kıraat II  (okuma anlama)</w:t>
            </w:r>
          </w:p>
        </w:tc>
        <w:tc>
          <w:tcPr>
            <w:tcW w:w="3152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Faisal AHMAD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Ücretli </w:t>
            </w:r>
            <w:proofErr w:type="spellStart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Öğ</w:t>
            </w:r>
            <w:proofErr w:type="spellEnd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. El.</w:t>
            </w:r>
          </w:p>
        </w:tc>
        <w:tc>
          <w:tcPr>
            <w:tcW w:w="920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proofErr w:type="spellStart"/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</w:tr>
      <w:tr w:rsidR="00E74F21" w:rsidRPr="00E74F21" w:rsidTr="00D639E7">
        <w:trPr>
          <w:trHeight w:val="194"/>
        </w:trPr>
        <w:tc>
          <w:tcPr>
            <w:tcW w:w="9884" w:type="dxa"/>
            <w:gridSpan w:val="8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E74F21">
              <w:rPr>
                <w:rFonts w:ascii="Times New Roman" w:hAnsi="Times New Roman"/>
                <w:bCs/>
                <w:sz w:val="20"/>
                <w:szCs w:val="20"/>
              </w:rPr>
              <w:t xml:space="preserve"> I-A-B-C SINIFLARI</w:t>
            </w:r>
          </w:p>
        </w:tc>
      </w:tr>
      <w:tr w:rsidR="00E74F21" w:rsidRPr="00E74F21" w:rsidTr="00D639E7">
        <w:trPr>
          <w:trHeight w:val="232"/>
        </w:trPr>
        <w:tc>
          <w:tcPr>
            <w:tcW w:w="992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  <w:t>İLA-121</w:t>
            </w:r>
          </w:p>
        </w:tc>
        <w:tc>
          <w:tcPr>
            <w:tcW w:w="2410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Kur’an Okuma ve </w:t>
            </w:r>
            <w:proofErr w:type="spellStart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Tecvid</w:t>
            </w:r>
            <w:proofErr w:type="spellEnd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 I</w:t>
            </w:r>
          </w:p>
        </w:tc>
        <w:tc>
          <w:tcPr>
            <w:tcW w:w="3152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Faisal AHMAD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Ücretli </w:t>
            </w:r>
            <w:proofErr w:type="spellStart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Öğ</w:t>
            </w:r>
            <w:proofErr w:type="spellEnd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. El.</w:t>
            </w:r>
          </w:p>
        </w:tc>
        <w:tc>
          <w:tcPr>
            <w:tcW w:w="920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proofErr w:type="spellStart"/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</w:tr>
      <w:tr w:rsidR="00E74F21" w:rsidRPr="00E74F21" w:rsidTr="00D639E7">
        <w:trPr>
          <w:trHeight w:val="240"/>
        </w:trPr>
        <w:tc>
          <w:tcPr>
            <w:tcW w:w="9884" w:type="dxa"/>
            <w:gridSpan w:val="8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E74F21">
              <w:rPr>
                <w:rFonts w:ascii="Times New Roman" w:hAnsi="Times New Roman"/>
                <w:bCs/>
                <w:sz w:val="20"/>
                <w:szCs w:val="20"/>
              </w:rPr>
              <w:t xml:space="preserve"> II-A-C SINIFLARI</w:t>
            </w:r>
          </w:p>
        </w:tc>
      </w:tr>
      <w:tr w:rsidR="00E74F21" w:rsidRPr="00E74F21" w:rsidTr="00D639E7">
        <w:trPr>
          <w:trHeight w:val="209"/>
        </w:trPr>
        <w:tc>
          <w:tcPr>
            <w:tcW w:w="992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İLA-201</w:t>
            </w:r>
          </w:p>
        </w:tc>
        <w:tc>
          <w:tcPr>
            <w:tcW w:w="2410" w:type="dxa"/>
          </w:tcPr>
          <w:p w:rsidR="00E74F21" w:rsidRPr="00E74F21" w:rsidRDefault="00E74F21" w:rsidP="00E74F21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Kur’an Okuma ve </w:t>
            </w:r>
            <w:proofErr w:type="spellStart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Tecvid</w:t>
            </w:r>
            <w:proofErr w:type="spellEnd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 III</w:t>
            </w:r>
          </w:p>
        </w:tc>
        <w:tc>
          <w:tcPr>
            <w:tcW w:w="3152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Faisal AHMAD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Ücretli </w:t>
            </w:r>
            <w:proofErr w:type="spellStart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Öğ</w:t>
            </w:r>
            <w:proofErr w:type="spellEnd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. El.</w:t>
            </w:r>
          </w:p>
        </w:tc>
        <w:tc>
          <w:tcPr>
            <w:tcW w:w="920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proofErr w:type="spellStart"/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</w:tr>
      <w:tr w:rsidR="00E74F21" w:rsidRPr="00E74F21" w:rsidTr="00D639E7">
        <w:trPr>
          <w:trHeight w:val="209"/>
        </w:trPr>
        <w:tc>
          <w:tcPr>
            <w:tcW w:w="9884" w:type="dxa"/>
            <w:gridSpan w:val="8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I. ÖĞRETİM</w:t>
            </w:r>
            <w:r w:rsidRPr="00E74F21">
              <w:rPr>
                <w:rFonts w:ascii="Times New Roman" w:hAnsi="Times New Roman"/>
                <w:bCs/>
                <w:sz w:val="20"/>
                <w:szCs w:val="20"/>
              </w:rPr>
              <w:t xml:space="preserve"> III-A SINIFI</w:t>
            </w:r>
          </w:p>
        </w:tc>
      </w:tr>
      <w:tr w:rsidR="00E74F21" w:rsidRPr="00E74F21" w:rsidTr="00D639E7">
        <w:trPr>
          <w:trHeight w:val="209"/>
        </w:trPr>
        <w:tc>
          <w:tcPr>
            <w:tcW w:w="992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İLA-301</w:t>
            </w:r>
          </w:p>
        </w:tc>
        <w:tc>
          <w:tcPr>
            <w:tcW w:w="2410" w:type="dxa"/>
          </w:tcPr>
          <w:p w:rsidR="00E74F21" w:rsidRPr="00E74F21" w:rsidRDefault="00E74F21" w:rsidP="00E74F21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Kur’an Okuma ve </w:t>
            </w:r>
            <w:proofErr w:type="spellStart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Tecvid</w:t>
            </w:r>
            <w:proofErr w:type="spellEnd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 V</w:t>
            </w:r>
          </w:p>
        </w:tc>
        <w:tc>
          <w:tcPr>
            <w:tcW w:w="3152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Faisal AHMAD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Ücretli </w:t>
            </w:r>
            <w:proofErr w:type="spellStart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Öğ</w:t>
            </w:r>
            <w:proofErr w:type="spellEnd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. El.</w:t>
            </w:r>
          </w:p>
        </w:tc>
        <w:tc>
          <w:tcPr>
            <w:tcW w:w="920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proofErr w:type="spellStart"/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</w:tr>
      <w:tr w:rsidR="00E74F21" w:rsidRPr="00E74F21" w:rsidTr="00D639E7">
        <w:trPr>
          <w:trHeight w:val="209"/>
        </w:trPr>
        <w:tc>
          <w:tcPr>
            <w:tcW w:w="9884" w:type="dxa"/>
            <w:gridSpan w:val="8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II. ÖĞRETİM</w:t>
            </w:r>
            <w:r w:rsidRPr="00E74F21">
              <w:rPr>
                <w:rFonts w:ascii="Times New Roman" w:hAnsi="Times New Roman"/>
                <w:bCs/>
                <w:sz w:val="20"/>
                <w:szCs w:val="20"/>
              </w:rPr>
              <w:t xml:space="preserve"> I-A-B SINIFLARI</w:t>
            </w:r>
          </w:p>
        </w:tc>
      </w:tr>
      <w:tr w:rsidR="00E74F21" w:rsidRPr="00E74F21" w:rsidTr="00D639E7">
        <w:trPr>
          <w:trHeight w:val="209"/>
        </w:trPr>
        <w:tc>
          <w:tcPr>
            <w:tcW w:w="992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  <w:t>İLA-121</w:t>
            </w:r>
          </w:p>
        </w:tc>
        <w:tc>
          <w:tcPr>
            <w:tcW w:w="2410" w:type="dxa"/>
          </w:tcPr>
          <w:p w:rsidR="00E74F21" w:rsidRPr="00E74F21" w:rsidRDefault="00E74F21" w:rsidP="00E74F21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Kur’an Okuma ve </w:t>
            </w:r>
            <w:proofErr w:type="spellStart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Tecvid</w:t>
            </w:r>
            <w:proofErr w:type="spellEnd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 I</w:t>
            </w:r>
          </w:p>
        </w:tc>
        <w:tc>
          <w:tcPr>
            <w:tcW w:w="3152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Faisal AHMAD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Ücretli </w:t>
            </w:r>
            <w:proofErr w:type="spellStart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Öğ</w:t>
            </w:r>
            <w:proofErr w:type="spellEnd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. El.</w:t>
            </w:r>
          </w:p>
        </w:tc>
        <w:tc>
          <w:tcPr>
            <w:tcW w:w="920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proofErr w:type="spellStart"/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</w:tr>
      <w:tr w:rsidR="00E74F21" w:rsidRPr="00E74F21" w:rsidTr="00D639E7">
        <w:trPr>
          <w:trHeight w:val="209"/>
        </w:trPr>
        <w:tc>
          <w:tcPr>
            <w:tcW w:w="9884" w:type="dxa"/>
            <w:gridSpan w:val="8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II. ÖĞRETİM</w:t>
            </w:r>
            <w:r w:rsidRPr="00E74F21">
              <w:rPr>
                <w:rFonts w:ascii="Times New Roman" w:hAnsi="Times New Roman"/>
                <w:bCs/>
                <w:sz w:val="20"/>
                <w:szCs w:val="20"/>
              </w:rPr>
              <w:t xml:space="preserve"> II-A SINIFI</w:t>
            </w:r>
          </w:p>
        </w:tc>
      </w:tr>
      <w:tr w:rsidR="00E74F21" w:rsidRPr="00E74F21" w:rsidTr="00D639E7">
        <w:trPr>
          <w:trHeight w:val="209"/>
        </w:trPr>
        <w:tc>
          <w:tcPr>
            <w:tcW w:w="992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İLA-201</w:t>
            </w:r>
          </w:p>
        </w:tc>
        <w:tc>
          <w:tcPr>
            <w:tcW w:w="2410" w:type="dxa"/>
          </w:tcPr>
          <w:p w:rsidR="00E74F21" w:rsidRPr="00E74F21" w:rsidRDefault="00E74F21" w:rsidP="00E74F21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Kur’an Okuma ve </w:t>
            </w:r>
            <w:proofErr w:type="spellStart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Tecvid</w:t>
            </w:r>
            <w:proofErr w:type="spellEnd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 III</w:t>
            </w:r>
          </w:p>
        </w:tc>
        <w:tc>
          <w:tcPr>
            <w:tcW w:w="3152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Faisal AHMAD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Ücretli </w:t>
            </w:r>
            <w:proofErr w:type="spellStart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Öğ</w:t>
            </w:r>
            <w:proofErr w:type="spellEnd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. El.</w:t>
            </w:r>
          </w:p>
        </w:tc>
        <w:tc>
          <w:tcPr>
            <w:tcW w:w="920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proofErr w:type="spellStart"/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</w:tr>
      <w:tr w:rsidR="00E74F21" w:rsidRPr="00E74F21" w:rsidTr="00D639E7">
        <w:trPr>
          <w:trHeight w:val="232"/>
        </w:trPr>
        <w:tc>
          <w:tcPr>
            <w:tcW w:w="9884" w:type="dxa"/>
            <w:gridSpan w:val="8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sz w:val="20"/>
                <w:szCs w:val="20"/>
              </w:rPr>
              <w:t>II. ÖĞRETİM</w:t>
            </w:r>
            <w:r w:rsidRPr="00E74F21">
              <w:rPr>
                <w:rFonts w:ascii="Times New Roman" w:hAnsi="Times New Roman"/>
                <w:bCs/>
                <w:sz w:val="20"/>
                <w:szCs w:val="20"/>
              </w:rPr>
              <w:t xml:space="preserve"> III-A SINIFI</w:t>
            </w:r>
          </w:p>
        </w:tc>
      </w:tr>
      <w:tr w:rsidR="00E74F21" w:rsidRPr="00E74F21" w:rsidTr="00D639E7">
        <w:trPr>
          <w:trHeight w:val="232"/>
        </w:trPr>
        <w:tc>
          <w:tcPr>
            <w:tcW w:w="992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İLA-301</w:t>
            </w:r>
          </w:p>
        </w:tc>
        <w:tc>
          <w:tcPr>
            <w:tcW w:w="2410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Kur’an Okuma ve </w:t>
            </w:r>
            <w:proofErr w:type="spellStart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Tecvid</w:t>
            </w:r>
            <w:proofErr w:type="spellEnd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 V</w:t>
            </w:r>
          </w:p>
        </w:tc>
        <w:tc>
          <w:tcPr>
            <w:tcW w:w="3152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Faisal AHMAD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" w:type="dxa"/>
          </w:tcPr>
          <w:p w:rsidR="00E74F21" w:rsidRPr="00E74F21" w:rsidRDefault="00E74F21" w:rsidP="00E74F21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 xml:space="preserve">Ücretli </w:t>
            </w:r>
            <w:proofErr w:type="spellStart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Öğ</w:t>
            </w:r>
            <w:proofErr w:type="spellEnd"/>
            <w:r w:rsidRPr="00E74F21">
              <w:rPr>
                <w:rFonts w:ascii="Times New Roman" w:hAnsi="Times New Roman"/>
                <w:b w:val="0"/>
                <w:sz w:val="20"/>
                <w:szCs w:val="20"/>
              </w:rPr>
              <w:t>. El.</w:t>
            </w:r>
          </w:p>
        </w:tc>
        <w:tc>
          <w:tcPr>
            <w:tcW w:w="920" w:type="dxa"/>
          </w:tcPr>
          <w:p w:rsidR="00E74F21" w:rsidRPr="00E74F21" w:rsidRDefault="00E74F21" w:rsidP="00E74F21">
            <w:pPr>
              <w:spacing w:after="0" w:line="240" w:lineRule="auto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proofErr w:type="spellStart"/>
            <w:r w:rsidRPr="00E74F21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</w:tr>
    </w:tbl>
    <w:p w:rsidR="00E74F21" w:rsidRPr="00E74F21" w:rsidRDefault="00E74F21" w:rsidP="00E74F21">
      <w:pPr>
        <w:pStyle w:val="GvdeMetniGirintisi"/>
        <w:spacing w:after="0" w:line="240" w:lineRule="auto"/>
        <w:ind w:left="0" w:firstLine="708"/>
        <w:jc w:val="both"/>
        <w:rPr>
          <w:sz w:val="20"/>
          <w:szCs w:val="20"/>
        </w:rPr>
      </w:pPr>
    </w:p>
    <w:p w:rsidR="00E74F21" w:rsidRPr="00E74F21" w:rsidRDefault="00E74F21" w:rsidP="00E74F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4F21">
        <w:rPr>
          <w:rFonts w:ascii="Times New Roman" w:hAnsi="Times New Roman"/>
          <w:sz w:val="20"/>
          <w:szCs w:val="20"/>
        </w:rPr>
        <w:t>2-Fakültemiz Öğrencilerinin İzinli Sayılması Hakkında.</w:t>
      </w:r>
    </w:p>
    <w:p w:rsidR="00E74F21" w:rsidRPr="00E74F21" w:rsidRDefault="00E74F21" w:rsidP="00E74F21">
      <w:pPr>
        <w:spacing w:after="0" w:line="240" w:lineRule="auto"/>
        <w:ind w:firstLine="709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74F21">
        <w:rPr>
          <w:rFonts w:ascii="Times New Roman" w:hAnsi="Times New Roman"/>
          <w:b w:val="0"/>
          <w:bCs/>
          <w:sz w:val="20"/>
          <w:szCs w:val="20"/>
        </w:rPr>
        <w:t xml:space="preserve">Sütçüler Çandır’da 11 Kasım 2021 Perşembe günü yapılacak olan ağaç dikimi etkinliğine ekli listede ismi bulunana öğrencilerin Arş. Gör. Muhammet </w:t>
      </w:r>
      <w:proofErr w:type="spellStart"/>
      <w:r w:rsidRPr="00E74F21">
        <w:rPr>
          <w:rFonts w:ascii="Times New Roman" w:hAnsi="Times New Roman"/>
          <w:b w:val="0"/>
          <w:bCs/>
          <w:sz w:val="20"/>
          <w:szCs w:val="20"/>
        </w:rPr>
        <w:t>YURTSEVEN’in</w:t>
      </w:r>
      <w:proofErr w:type="spellEnd"/>
      <w:r w:rsidRPr="00E74F21">
        <w:rPr>
          <w:rFonts w:ascii="Times New Roman" w:hAnsi="Times New Roman"/>
          <w:b w:val="0"/>
          <w:bCs/>
          <w:sz w:val="20"/>
          <w:szCs w:val="20"/>
        </w:rPr>
        <w:t xml:space="preserve"> gözetiminde katılmalarının uygunluğuna ve konunu Rektörlük makamına arzına;</w:t>
      </w:r>
    </w:p>
    <w:p w:rsidR="00E74F21" w:rsidRPr="00E74F21" w:rsidRDefault="00E74F21" w:rsidP="00E74F21">
      <w:pPr>
        <w:spacing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 xml:space="preserve">            Oy birliğiyle karar verilmiştir.</w:t>
      </w:r>
    </w:p>
    <w:p w:rsidR="00E74F21" w:rsidRPr="00E74F21" w:rsidRDefault="00E74F21" w:rsidP="00E74F21">
      <w:pPr>
        <w:spacing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 xml:space="preserve">Prof. Dr. Muhammet Sadık AKDEMİR                      Prof. Dr. Ali Galip GEZGİN </w:t>
      </w: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 xml:space="preserve">                (Dekan )</w:t>
      </w:r>
      <w:r w:rsidRPr="00E74F21">
        <w:rPr>
          <w:rFonts w:ascii="Times New Roman" w:hAnsi="Times New Roman"/>
          <w:b w:val="0"/>
          <w:sz w:val="20"/>
          <w:szCs w:val="20"/>
        </w:rPr>
        <w:tab/>
      </w:r>
      <w:r w:rsidRPr="00E74F21">
        <w:rPr>
          <w:rFonts w:ascii="Times New Roman" w:hAnsi="Times New Roman"/>
          <w:b w:val="0"/>
          <w:sz w:val="20"/>
          <w:szCs w:val="20"/>
        </w:rPr>
        <w:tab/>
      </w:r>
      <w:r w:rsidRPr="00E74F21">
        <w:rPr>
          <w:rFonts w:ascii="Times New Roman" w:hAnsi="Times New Roman"/>
          <w:b w:val="0"/>
          <w:sz w:val="20"/>
          <w:szCs w:val="20"/>
        </w:rPr>
        <w:tab/>
        <w:t xml:space="preserve">                                 (Prof. Temsilcisi)   </w:t>
      </w: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 xml:space="preserve">Prof. Dr. İsmail Hakkı GÖKSOY </w:t>
      </w:r>
      <w:r w:rsidRPr="00E74F21">
        <w:rPr>
          <w:rFonts w:ascii="Times New Roman" w:hAnsi="Times New Roman"/>
          <w:b w:val="0"/>
          <w:sz w:val="20"/>
          <w:szCs w:val="20"/>
        </w:rPr>
        <w:tab/>
        <w:t xml:space="preserve">                         Prof. Dr. Kemaleddin TAŞ</w:t>
      </w: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 xml:space="preserve">       (Prof. Temsilcisi)   </w:t>
      </w:r>
      <w:r w:rsidRPr="00E74F21">
        <w:rPr>
          <w:rFonts w:ascii="Times New Roman" w:hAnsi="Times New Roman"/>
          <w:b w:val="0"/>
          <w:sz w:val="20"/>
          <w:szCs w:val="20"/>
        </w:rPr>
        <w:tab/>
      </w:r>
      <w:r w:rsidRPr="00E74F21">
        <w:rPr>
          <w:rFonts w:ascii="Times New Roman" w:hAnsi="Times New Roman"/>
          <w:b w:val="0"/>
          <w:sz w:val="20"/>
          <w:szCs w:val="20"/>
        </w:rPr>
        <w:tab/>
        <w:t xml:space="preserve">                                 (Prof. Temsilcisi)   </w:t>
      </w:r>
      <w:r w:rsidRPr="00E74F21">
        <w:rPr>
          <w:rFonts w:ascii="Times New Roman" w:hAnsi="Times New Roman"/>
          <w:b w:val="0"/>
          <w:sz w:val="20"/>
          <w:szCs w:val="20"/>
        </w:rPr>
        <w:tab/>
      </w:r>
      <w:r w:rsidRPr="00E74F21">
        <w:rPr>
          <w:rFonts w:ascii="Times New Roman" w:hAnsi="Times New Roman"/>
          <w:b w:val="0"/>
          <w:sz w:val="20"/>
          <w:szCs w:val="20"/>
        </w:rPr>
        <w:tab/>
      </w: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 xml:space="preserve">  </w:t>
      </w: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 xml:space="preserve">Doç. </w:t>
      </w:r>
      <w:bookmarkStart w:id="0" w:name="_GoBack"/>
      <w:bookmarkEnd w:id="0"/>
      <w:r w:rsidRPr="00E74F21">
        <w:rPr>
          <w:rFonts w:ascii="Times New Roman" w:hAnsi="Times New Roman"/>
          <w:b w:val="0"/>
          <w:sz w:val="20"/>
          <w:szCs w:val="20"/>
        </w:rPr>
        <w:t>Dr. Ali BULUT</w:t>
      </w:r>
      <w:r w:rsidRPr="00E74F21">
        <w:rPr>
          <w:rFonts w:ascii="Times New Roman" w:hAnsi="Times New Roman"/>
          <w:b w:val="0"/>
          <w:sz w:val="20"/>
          <w:szCs w:val="20"/>
        </w:rPr>
        <w:tab/>
      </w:r>
      <w:r w:rsidRPr="00E74F21">
        <w:rPr>
          <w:rFonts w:ascii="Times New Roman" w:hAnsi="Times New Roman"/>
          <w:b w:val="0"/>
          <w:sz w:val="20"/>
          <w:szCs w:val="20"/>
        </w:rPr>
        <w:tab/>
        <w:t xml:space="preserve">                                     Doç. Dr. Ünal YERLİKAYA</w:t>
      </w:r>
    </w:p>
    <w:p w:rsidR="00E74F21" w:rsidRPr="00E74F21" w:rsidRDefault="00E74F21" w:rsidP="00E74F21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lastRenderedPageBreak/>
        <w:t xml:space="preserve">  (Doç. Temsilcisi)                                                               (Doç. Temsilcisi)</w:t>
      </w: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 xml:space="preserve">Dr. </w:t>
      </w:r>
      <w:proofErr w:type="spellStart"/>
      <w:r w:rsidRPr="00E74F21">
        <w:rPr>
          <w:rFonts w:ascii="Times New Roman" w:hAnsi="Times New Roman"/>
          <w:b w:val="0"/>
          <w:sz w:val="20"/>
          <w:szCs w:val="20"/>
        </w:rPr>
        <w:t>Öğr</w:t>
      </w:r>
      <w:proofErr w:type="spellEnd"/>
      <w:r w:rsidRPr="00E74F21">
        <w:rPr>
          <w:rFonts w:ascii="Times New Roman" w:hAnsi="Times New Roman"/>
          <w:b w:val="0"/>
          <w:sz w:val="20"/>
          <w:szCs w:val="20"/>
        </w:rPr>
        <w:t xml:space="preserve">. Üyesi Ahmet Muhammet PEŞE                      Kadir GÜLCÜ </w:t>
      </w:r>
    </w:p>
    <w:p w:rsidR="00E74F21" w:rsidRPr="00E74F21" w:rsidRDefault="00E74F21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  <w:r w:rsidRPr="00E74F21">
        <w:rPr>
          <w:rFonts w:ascii="Times New Roman" w:hAnsi="Times New Roman"/>
          <w:b w:val="0"/>
          <w:sz w:val="20"/>
          <w:szCs w:val="20"/>
        </w:rPr>
        <w:t xml:space="preserve">    (Dr. </w:t>
      </w:r>
      <w:proofErr w:type="spellStart"/>
      <w:r w:rsidRPr="00E74F21">
        <w:rPr>
          <w:rFonts w:ascii="Times New Roman" w:hAnsi="Times New Roman"/>
          <w:b w:val="0"/>
          <w:sz w:val="20"/>
          <w:szCs w:val="20"/>
        </w:rPr>
        <w:t>Öğr</w:t>
      </w:r>
      <w:proofErr w:type="spellEnd"/>
      <w:r w:rsidRPr="00E74F21">
        <w:rPr>
          <w:rFonts w:ascii="Times New Roman" w:hAnsi="Times New Roman"/>
          <w:b w:val="0"/>
          <w:sz w:val="20"/>
          <w:szCs w:val="20"/>
        </w:rPr>
        <w:t xml:space="preserve">. Üyesi Temsilcisi)                                         (Raportör)    </w:t>
      </w:r>
    </w:p>
    <w:p w:rsidR="00915923" w:rsidRPr="00E74F21" w:rsidRDefault="00915923" w:rsidP="00E74F21">
      <w:pPr>
        <w:spacing w:after="0" w:line="240" w:lineRule="auto"/>
        <w:rPr>
          <w:rFonts w:ascii="Times New Roman" w:hAnsi="Times New Roman"/>
          <w:b w:val="0"/>
          <w:sz w:val="20"/>
          <w:szCs w:val="20"/>
        </w:rPr>
      </w:pPr>
    </w:p>
    <w:sectPr w:rsidR="00915923" w:rsidRPr="00E7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D9"/>
    <w:rsid w:val="00845DD9"/>
    <w:rsid w:val="00915923"/>
    <w:rsid w:val="00E7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C8B2"/>
  <w15:chartTrackingRefBased/>
  <w15:docId w15:val="{E7A04E8E-85F9-49A2-9E79-BD49A0F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F21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nhideWhenUsed/>
    <w:rsid w:val="00E74F21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E74F21"/>
    <w:rPr>
      <w:rFonts w:ascii="Calibri" w:eastAsia="Times New Roman" w:hAnsi="Calibri" w:cs="Times New Roman"/>
      <w:b/>
      <w:sz w:val="24"/>
      <w:szCs w:val="24"/>
      <w:lang w:eastAsia="tr-TR"/>
    </w:rPr>
  </w:style>
  <w:style w:type="table" w:customStyle="1" w:styleId="TabloKlavuzu12">
    <w:name w:val="Tablo Kılavuzu12"/>
    <w:basedOn w:val="NormalTablo"/>
    <w:next w:val="TabloKlavuzu"/>
    <w:uiPriority w:val="59"/>
    <w:rsid w:val="00E7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E7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2022-05-30T07:58:00Z</dcterms:created>
  <dcterms:modified xsi:type="dcterms:W3CDTF">2022-05-30T07:59:00Z</dcterms:modified>
</cp:coreProperties>
</file>