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A42" w:rsidRPr="008C5664" w:rsidRDefault="00877A42" w:rsidP="00877A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b/>
          <w:sz w:val="24"/>
          <w:szCs w:val="24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877A42" w:rsidRPr="008C5664" w:rsidTr="00054F80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77A42" w:rsidRPr="008C5664" w:rsidRDefault="00877A42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64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77A42" w:rsidRPr="008C5664" w:rsidRDefault="00877A42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64">
              <w:rPr>
                <w:rFonts w:ascii="Times New Roman" w:hAnsi="Times New Roman" w:cs="Times New Roman"/>
                <w:b/>
                <w:sz w:val="24"/>
                <w:szCs w:val="24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877A42" w:rsidRPr="008C5664" w:rsidRDefault="00877A42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64">
              <w:rPr>
                <w:rFonts w:ascii="Times New Roman" w:hAnsi="Times New Roman" w:cs="Times New Roman"/>
                <w:b/>
                <w:sz w:val="24"/>
                <w:szCs w:val="24"/>
              </w:rPr>
              <w:t>Karar Sayısı</w:t>
            </w:r>
          </w:p>
        </w:tc>
      </w:tr>
      <w:tr w:rsidR="00877A42" w:rsidRPr="008C5664" w:rsidTr="00054F80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77A42" w:rsidRPr="008C5664" w:rsidRDefault="00877A42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10.05</w:t>
            </w:r>
            <w:r w:rsidRPr="008C5664">
              <w:rPr>
                <w:rFonts w:ascii="Times New Roman" w:hAnsi="Times New Roman" w:cs="Times New Roman"/>
                <w:b/>
                <w:sz w:val="24"/>
                <w:szCs w:val="24"/>
              </w:rPr>
              <w:t>.2022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77A42" w:rsidRPr="008C5664" w:rsidRDefault="00877A42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64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877A42" w:rsidRPr="008C5664" w:rsidRDefault="00877A42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3BA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</w:tbl>
    <w:p w:rsidR="00877A42" w:rsidRPr="005B0892" w:rsidRDefault="00877A42" w:rsidP="00877A4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TOPLANTIYA KATILANLAR  </w:t>
      </w:r>
      <w:r w:rsidRPr="008C56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8C56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C56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1- Prof. Dr. Muhammet Sadık AKDEMİR           </w:t>
      </w: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2- Prof. Dr. İsmail Hakkı GÖKSOY</w:t>
      </w: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3- Prof. Dr. Ali Galip GEZGİN</w:t>
      </w: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4- Prof. Dr. Kemaleddin TAŞ</w:t>
      </w: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5- Doç. Dr. Ali BULUT </w:t>
      </w: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6- Doç. Dr. Ünal YERLİKAYA</w:t>
      </w: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7- Dr. </w:t>
      </w:r>
      <w:proofErr w:type="spellStart"/>
      <w:r w:rsidRPr="008C5664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8C5664">
        <w:rPr>
          <w:rFonts w:ascii="Times New Roman" w:hAnsi="Times New Roman" w:cs="Times New Roman"/>
          <w:sz w:val="24"/>
          <w:szCs w:val="24"/>
        </w:rPr>
        <w:t>. Üyesi Ahmet Muhammet PEŞE</w:t>
      </w:r>
    </w:p>
    <w:p w:rsidR="00877A42" w:rsidRPr="008C5664" w:rsidRDefault="00877A42" w:rsidP="00877A4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8- Arş. Gör. Dr. Muhammet YURTSEVEN</w:t>
      </w:r>
    </w:p>
    <w:p w:rsidR="00877A42" w:rsidRDefault="00877A42" w:rsidP="00877A4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</w:t>
      </w:r>
      <w:r w:rsidRPr="008C5664">
        <w:rPr>
          <w:rFonts w:ascii="Times New Roman" w:hAnsi="Times New Roman" w:cs="Times New Roman"/>
          <w:sz w:val="24"/>
          <w:szCs w:val="24"/>
        </w:rPr>
        <w:t>Öğrenci Temsilcisi Ramazan ÖZDEMİR</w:t>
      </w:r>
    </w:p>
    <w:p w:rsidR="00877A42" w:rsidRPr="005B0892" w:rsidRDefault="00877A42" w:rsidP="00877A4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77A42" w:rsidRDefault="00877A42" w:rsidP="00877A4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b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 xml:space="preserve">Fakülte Yönetim Kurulu Fakültemiz Dekanı Prof. Dr. Muhammet Sadık </w:t>
      </w:r>
      <w:proofErr w:type="spellStart"/>
      <w:r w:rsidRPr="008C5664">
        <w:rPr>
          <w:rFonts w:ascii="Times New Roman" w:hAnsi="Times New Roman" w:cs="Times New Roman"/>
          <w:sz w:val="24"/>
          <w:szCs w:val="24"/>
        </w:rPr>
        <w:t>AKDEMİR’in</w:t>
      </w:r>
      <w:proofErr w:type="spellEnd"/>
      <w:r w:rsidRPr="008C5664">
        <w:rPr>
          <w:rFonts w:ascii="Times New Roman" w:hAnsi="Times New Roman" w:cs="Times New Roman"/>
          <w:sz w:val="24"/>
          <w:szCs w:val="24"/>
        </w:rPr>
        <w:t xml:space="preserve"> başkanlığında toplandı.</w:t>
      </w:r>
    </w:p>
    <w:p w:rsidR="00877A42" w:rsidRPr="005B0892" w:rsidRDefault="00877A42" w:rsidP="00877A4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77A42" w:rsidRDefault="00877A42" w:rsidP="00877A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664">
        <w:rPr>
          <w:rFonts w:ascii="Times New Roman" w:hAnsi="Times New Roman" w:cs="Times New Roman"/>
          <w:b/>
          <w:sz w:val="24"/>
          <w:szCs w:val="24"/>
          <w:u w:val="single"/>
        </w:rPr>
        <w:t>KARARLAR:</w:t>
      </w:r>
    </w:p>
    <w:p w:rsidR="00877A42" w:rsidRPr="000A4825" w:rsidRDefault="00877A42" w:rsidP="00877A42">
      <w:pPr>
        <w:tabs>
          <w:tab w:val="left" w:pos="-142"/>
          <w:tab w:val="left" w:pos="426"/>
          <w:tab w:val="left" w:pos="567"/>
          <w:tab w:val="left" w:pos="709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Pr="000A482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Doç. Dr. Melek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DİKMEN’in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0A482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Yurtiçi Görevlendirmesi Hakkında.</w:t>
      </w:r>
    </w:p>
    <w:p w:rsidR="00877A42" w:rsidRPr="000A4825" w:rsidRDefault="00877A42" w:rsidP="00877A4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İslam Tarihi ve Sanatları B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ölüm Başkanlığının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29.04.2022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E-44995478-903.07.02.260020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yazısı ile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202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/1 </w:t>
      </w:r>
      <w:proofErr w:type="spellStart"/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Bölüm Kurulu Kararı incelendi.</w:t>
      </w:r>
    </w:p>
    <w:p w:rsidR="00877A42" w:rsidRDefault="00877A42" w:rsidP="00877A42">
      <w:pPr>
        <w:tabs>
          <w:tab w:val="left" w:pos="426"/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Türk İslam Edebiyatı 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Anabilim Dalı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Öğretim Üyesi Doç. Dr. Melek DİKMEN Kırklareli Üniversitesi İlahiyat Fakültesinde yapılacak olan “Tarih Boyunca Rumeli Coğrafyasında İlim, İrfan ve Hikmet”  Uluslararası Sempozyumuna katılmak üzere, 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2547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ayılı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anunun 39. maddesine göre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13-15.05.2022 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tarihlerinde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üç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gün süreyle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giderleri 20164747/SDÜ.0287 numaralı Güdümlü Proje (performans) bütçesinden karşılanmak üzere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yolluklu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-yevmiyeli ve konaklamalı </w:t>
      </w:r>
      <w:r w:rsidRPr="00D34E5E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Kırklareli’nde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görevlendirilmesin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in uygunluğuna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konunun Rektörlük Makamına arzına;</w:t>
      </w:r>
      <w:proofErr w:type="gramEnd"/>
    </w:p>
    <w:p w:rsidR="00877A42" w:rsidRDefault="00877A42" w:rsidP="00877A4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000000"/>
        </w:rPr>
        <w:t xml:space="preserve">            O</w:t>
      </w:r>
      <w:r w:rsidRPr="00F36BB3">
        <w:rPr>
          <w:rFonts w:ascii="Times New Roman" w:hAnsi="Times New Roman" w:cs="Times New Roman"/>
          <w:color w:val="000000"/>
        </w:rPr>
        <w:t>y birliği ile kabul edilmiştir.</w:t>
      </w: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Prof. Dr. Muhammet Sadık AKDEMİR                     Prof. Dr. Ali Galip GEZGİN </w:t>
      </w: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                (Dekan )</w:t>
      </w:r>
      <w:r w:rsidRPr="008C5664">
        <w:rPr>
          <w:rFonts w:ascii="Times New Roman" w:hAnsi="Times New Roman" w:cs="Times New Roman"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ab/>
        <w:t xml:space="preserve">                             (Prof. Temsilcisi)   </w:t>
      </w: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Prof. Dr. İsmail Hakkı GÖKSOY </w:t>
      </w:r>
      <w:r w:rsidRPr="008C5664">
        <w:rPr>
          <w:rFonts w:ascii="Times New Roman" w:hAnsi="Times New Roman" w:cs="Times New Roman"/>
          <w:sz w:val="24"/>
          <w:szCs w:val="24"/>
        </w:rPr>
        <w:tab/>
        <w:t xml:space="preserve">                          Prof. Dr. Kemaleddin TAŞ</w:t>
      </w: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     (Prof. Temsilcisi)   </w:t>
      </w:r>
      <w:r w:rsidRPr="008C5664">
        <w:rPr>
          <w:rFonts w:ascii="Times New Roman" w:hAnsi="Times New Roman" w:cs="Times New Roman"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ab/>
        <w:t xml:space="preserve">                                 (Prof. Temsilcisi)  </w:t>
      </w:r>
      <w:r w:rsidRPr="008C5664">
        <w:rPr>
          <w:rFonts w:ascii="Times New Roman" w:hAnsi="Times New Roman" w:cs="Times New Roman"/>
          <w:sz w:val="24"/>
          <w:szCs w:val="24"/>
        </w:rPr>
        <w:tab/>
      </w: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Doç. Dr. Ali BULUT</w:t>
      </w:r>
      <w:r w:rsidRPr="008C5664">
        <w:rPr>
          <w:rFonts w:ascii="Times New Roman" w:hAnsi="Times New Roman" w:cs="Times New Roman"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Doç. Dr. Ünal YERLİKAYA</w:t>
      </w:r>
    </w:p>
    <w:p w:rsidR="00877A42" w:rsidRPr="008C5664" w:rsidRDefault="00877A42" w:rsidP="00877A42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(Doç. Temsilcisi)                                                            (Doç. Temsilcisi)</w:t>
      </w: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8C5664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8C5664">
        <w:rPr>
          <w:rFonts w:ascii="Times New Roman" w:hAnsi="Times New Roman" w:cs="Times New Roman"/>
          <w:sz w:val="24"/>
          <w:szCs w:val="24"/>
        </w:rPr>
        <w:t xml:space="preserve">. Üyesi Ahmet Muhammet PEŞE                   Arş. Gör. Dr. Muhammet YURTSEVEN                                                                                                                                 </w:t>
      </w: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(Dr. </w:t>
      </w:r>
      <w:proofErr w:type="spellStart"/>
      <w:r w:rsidRPr="008C5664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8C5664">
        <w:rPr>
          <w:rFonts w:ascii="Times New Roman" w:hAnsi="Times New Roman" w:cs="Times New Roman"/>
          <w:sz w:val="24"/>
          <w:szCs w:val="24"/>
        </w:rPr>
        <w:t xml:space="preserve">. Üyesi Temsilcisi)                                                    (Arş. Gör. Temsilcisi)                           </w:t>
      </w: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7A42" w:rsidRPr="008C5664" w:rsidRDefault="00877A42" w:rsidP="00877A4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(Katılmadı)</w:t>
      </w:r>
    </w:p>
    <w:p w:rsidR="00877A42" w:rsidRPr="008C5664" w:rsidRDefault="00877A42" w:rsidP="00877A4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Ramazan ÖZDEMİR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C5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Mustafa KURT</w:t>
      </w:r>
    </w:p>
    <w:p w:rsidR="00877A42" w:rsidRPr="008C5664" w:rsidRDefault="00877A42" w:rsidP="0087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Öğrenci Temsilcisi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Fakülte Sekreteri V.</w:t>
      </w:r>
      <w:r w:rsidRPr="008C56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7A42" w:rsidRDefault="00877A42" w:rsidP="00877A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C5664">
        <w:rPr>
          <w:rFonts w:ascii="Times New Roman" w:hAnsi="Times New Roman" w:cs="Times New Roman"/>
          <w:sz w:val="24"/>
          <w:szCs w:val="24"/>
        </w:rPr>
        <w:t>(Raportör)</w:t>
      </w:r>
    </w:p>
    <w:p w:rsidR="00877A42" w:rsidRDefault="00877A42" w:rsidP="00877A4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C24F49" w:rsidRDefault="00C24F49"/>
    <w:sectPr w:rsidR="00C24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C1"/>
    <w:rsid w:val="001A2AC1"/>
    <w:rsid w:val="00877A42"/>
    <w:rsid w:val="00C2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E14CB-1FEE-49A0-865D-54A1FC4E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A4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2022-05-30T13:16:00Z</dcterms:created>
  <dcterms:modified xsi:type="dcterms:W3CDTF">2022-05-30T13:16:00Z</dcterms:modified>
</cp:coreProperties>
</file>